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825A" w14:textId="77777777" w:rsidR="00C06CE6" w:rsidRPr="00F67B5A" w:rsidRDefault="00273227">
      <w:pPr>
        <w:spacing w:after="0" w:line="240" w:lineRule="auto"/>
        <w:jc w:val="center"/>
        <w:rPr>
          <w:rFonts w:ascii="Times New Roman" w:eastAsia="Times New Roman" w:hAnsi="Times New Roman" w:cs="Times New Roman"/>
          <w:i/>
          <w:iCs/>
          <w:sz w:val="24"/>
          <w:szCs w:val="24"/>
        </w:rPr>
      </w:pPr>
      <w:r w:rsidRPr="00F67B5A">
        <w:rPr>
          <w:rFonts w:ascii="Times New Roman" w:eastAsia="Times New Roman" w:hAnsi="Times New Roman" w:cs="Times New Roman"/>
          <w:b/>
          <w:bCs/>
          <w:sz w:val="24"/>
          <w:szCs w:val="24"/>
        </w:rPr>
        <w:t>LĪGUMS</w:t>
      </w:r>
    </w:p>
    <w:p w14:paraId="28E6C2AA" w14:textId="77777777" w:rsidR="00C06CE6" w:rsidRPr="00F67B5A" w:rsidRDefault="00273227">
      <w:pPr>
        <w:spacing w:after="0" w:line="240" w:lineRule="auto"/>
        <w:jc w:val="center"/>
        <w:rPr>
          <w:rFonts w:ascii="Times New Roman" w:eastAsia="Times New Roman" w:hAnsi="Times New Roman" w:cs="Times New Roman"/>
          <w:i/>
          <w:iCs/>
          <w:sz w:val="24"/>
          <w:szCs w:val="24"/>
        </w:rPr>
      </w:pPr>
      <w:r w:rsidRPr="00F67B5A">
        <w:rPr>
          <w:rFonts w:ascii="Times New Roman" w:eastAsia="Times New Roman" w:hAnsi="Times New Roman" w:cs="Times New Roman"/>
          <w:i/>
          <w:iCs/>
          <w:sz w:val="24"/>
          <w:szCs w:val="24"/>
        </w:rPr>
        <w:t>Par mēbeļu izgatavošanu, piegādi un uzstādīšanu</w:t>
      </w:r>
    </w:p>
    <w:p w14:paraId="37C6B2EC" w14:textId="77777777" w:rsidR="00C06CE6" w:rsidRPr="00F67B5A" w:rsidRDefault="00C06CE6">
      <w:pPr>
        <w:tabs>
          <w:tab w:val="right" w:pos="8306"/>
        </w:tabs>
        <w:spacing w:after="0" w:line="240" w:lineRule="auto"/>
        <w:rPr>
          <w:rFonts w:ascii="Times New Roman" w:eastAsia="Times New Roman" w:hAnsi="Times New Roman" w:cs="Times New Roman"/>
          <w:i/>
          <w:iCs/>
          <w:sz w:val="24"/>
          <w:szCs w:val="24"/>
        </w:rPr>
      </w:pPr>
    </w:p>
    <w:tbl>
      <w:tblPr>
        <w:tblStyle w:val="a"/>
        <w:tblW w:w="963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3"/>
        <w:gridCol w:w="4826"/>
      </w:tblGrid>
      <w:tr w:rsidR="00C06CE6" w:rsidRPr="00F67B5A" w14:paraId="464F383F" w14:textId="77777777">
        <w:tc>
          <w:tcPr>
            <w:tcW w:w="4813" w:type="dxa"/>
          </w:tcPr>
          <w:p w14:paraId="5CCAE64B" w14:textId="77777777" w:rsidR="00C06CE6" w:rsidRPr="00F67B5A" w:rsidRDefault="00C06CE6">
            <w:pPr>
              <w:tabs>
                <w:tab w:val="right" w:pos="8931"/>
              </w:tabs>
              <w:rPr>
                <w:rFonts w:ascii="Times New Roman" w:eastAsia="Times New Roman" w:hAnsi="Times New Roman" w:cs="Times New Roman"/>
                <w:sz w:val="24"/>
                <w:szCs w:val="24"/>
              </w:rPr>
            </w:pPr>
          </w:p>
        </w:tc>
        <w:tc>
          <w:tcPr>
            <w:tcW w:w="4826" w:type="dxa"/>
          </w:tcPr>
          <w:p w14:paraId="6EF1ADED" w14:textId="77777777" w:rsidR="00C06CE6" w:rsidRPr="00F67B5A" w:rsidRDefault="00273227">
            <w:pPr>
              <w:jc w:val="right"/>
              <w:rPr>
                <w:rFonts w:ascii="Times New Roman" w:eastAsia="Times New Roman" w:hAnsi="Times New Roman" w:cs="Times New Roman"/>
                <w:i/>
                <w:iCs/>
                <w:sz w:val="24"/>
                <w:szCs w:val="24"/>
              </w:rPr>
            </w:pPr>
            <w:r w:rsidRPr="00F67B5A">
              <w:rPr>
                <w:rFonts w:ascii="Times New Roman" w:eastAsia="Times New Roman" w:hAnsi="Times New Roman" w:cs="Times New Roman"/>
                <w:i/>
                <w:iCs/>
                <w:sz w:val="24"/>
                <w:szCs w:val="24"/>
              </w:rPr>
              <w:t xml:space="preserve">Dokumenta datums ir tā </w:t>
            </w:r>
          </w:p>
          <w:p w14:paraId="48AA3F67" w14:textId="77777777" w:rsidR="00C06CE6" w:rsidRPr="00F67B5A" w:rsidRDefault="0027322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right"/>
              <w:rPr>
                <w:rFonts w:ascii="Times New Roman" w:eastAsia="Times New Roman" w:hAnsi="Times New Roman" w:cs="Times New Roman"/>
                <w:b/>
                <w:bCs/>
                <w:i/>
                <w:iCs/>
                <w:sz w:val="24"/>
                <w:szCs w:val="24"/>
              </w:rPr>
            </w:pPr>
            <w:r w:rsidRPr="00F67B5A">
              <w:rPr>
                <w:rFonts w:ascii="Times New Roman" w:eastAsia="Times New Roman" w:hAnsi="Times New Roman" w:cs="Times New Roman"/>
                <w:i/>
                <w:iCs/>
                <w:sz w:val="24"/>
                <w:szCs w:val="24"/>
              </w:rPr>
              <w:t>elektroniskās parakstīšanas datums</w:t>
            </w:r>
          </w:p>
        </w:tc>
      </w:tr>
    </w:tbl>
    <w:p w14:paraId="682D9CF4" w14:textId="77777777" w:rsidR="00C06CE6" w:rsidRPr="00F67B5A" w:rsidRDefault="00C06CE6">
      <w:pPr>
        <w:tabs>
          <w:tab w:val="left" w:pos="426"/>
        </w:tabs>
        <w:spacing w:after="0" w:line="240" w:lineRule="auto"/>
        <w:jc w:val="both"/>
        <w:rPr>
          <w:rFonts w:ascii="Times New Roman" w:eastAsia="Times New Roman" w:hAnsi="Times New Roman" w:cs="Times New Roman"/>
          <w:b/>
          <w:bCs/>
          <w:sz w:val="24"/>
          <w:szCs w:val="24"/>
        </w:rPr>
      </w:pPr>
    </w:p>
    <w:p w14:paraId="38EB3533" w14:textId="77777777" w:rsidR="00C06CE6" w:rsidRPr="00F67B5A" w:rsidRDefault="00273227">
      <w:pPr>
        <w:spacing w:after="0" w:line="240" w:lineRule="auto"/>
        <w:jc w:val="both"/>
        <w:rPr>
          <w:rFonts w:ascii="Times New Roman" w:eastAsia="Times New Roman" w:hAnsi="Times New Roman" w:cs="Times New Roman"/>
          <w:sz w:val="24"/>
          <w:szCs w:val="24"/>
        </w:rPr>
      </w:pPr>
      <w:r w:rsidRPr="00F67B5A">
        <w:rPr>
          <w:rFonts w:ascii="Times New Roman" w:eastAsia="Times New Roman" w:hAnsi="Times New Roman" w:cs="Times New Roman"/>
          <w:b/>
          <w:bCs/>
          <w:sz w:val="24"/>
          <w:szCs w:val="24"/>
        </w:rPr>
        <w:tab/>
      </w:r>
      <w:r w:rsidRPr="00F67B5A">
        <w:rPr>
          <w:rFonts w:ascii="Times New Roman" w:eastAsia="Times New Roman" w:hAnsi="Times New Roman" w:cs="Times New Roman"/>
          <w:sz w:val="24"/>
          <w:szCs w:val="24"/>
        </w:rPr>
        <w:t>_____ “_______”, kuru, pamatojoties uz _______ pārstāv _____________________no vienas puses (turpmāk – Pasūtītājs), un, no vienas puses, un</w:t>
      </w:r>
    </w:p>
    <w:p w14:paraId="3264C955" w14:textId="77777777" w:rsidR="00C06CE6" w:rsidRPr="00F67B5A" w:rsidRDefault="00273227">
      <w:pPr>
        <w:tabs>
          <w:tab w:val="left" w:pos="567"/>
        </w:tabs>
        <w:spacing w:after="0" w:line="240" w:lineRule="auto"/>
        <w:jc w:val="both"/>
        <w:rPr>
          <w:rFonts w:ascii="Times New Roman" w:eastAsia="Times New Roman" w:hAnsi="Times New Roman" w:cs="Times New Roman"/>
          <w:sz w:val="24"/>
          <w:szCs w:val="24"/>
        </w:rPr>
      </w:pPr>
      <w:r w:rsidRPr="00F67B5A">
        <w:rPr>
          <w:rFonts w:ascii="Times New Roman" w:eastAsia="Times New Roman" w:hAnsi="Times New Roman" w:cs="Times New Roman"/>
          <w:b/>
          <w:bCs/>
          <w:sz w:val="24"/>
          <w:szCs w:val="24"/>
        </w:rPr>
        <w:tab/>
      </w:r>
      <w:r w:rsidRPr="00F67B5A">
        <w:rPr>
          <w:rFonts w:ascii="Times New Roman" w:eastAsia="Times New Roman" w:hAnsi="Times New Roman" w:cs="Times New Roman"/>
          <w:sz w:val="24"/>
          <w:szCs w:val="24"/>
        </w:rPr>
        <w:t xml:space="preserve">Sabiedrība ar ierobežotu atbildību “____________”, kuru saskaņā ar statūtiem, pārstāv </w:t>
      </w:r>
      <w:r w:rsidRPr="00F67B5A">
        <w:rPr>
          <w:rFonts w:ascii="Times New Roman" w:eastAsia="Times New Roman" w:hAnsi="Times New Roman" w:cs="Times New Roman"/>
          <w:sz w:val="24"/>
          <w:szCs w:val="24"/>
          <w:u w:val="single"/>
        </w:rPr>
        <w:t>______________________</w:t>
      </w:r>
      <w:r w:rsidRPr="00F67B5A">
        <w:rPr>
          <w:rFonts w:ascii="Times New Roman" w:eastAsia="Times New Roman" w:hAnsi="Times New Roman" w:cs="Times New Roman"/>
          <w:sz w:val="24"/>
          <w:szCs w:val="24"/>
        </w:rPr>
        <w:t xml:space="preserve">, no otras puses, (turpmāk – Piegādātājs), </w:t>
      </w:r>
    </w:p>
    <w:p w14:paraId="5F8C999E" w14:textId="77777777" w:rsidR="00C06CE6" w:rsidRPr="00F67B5A" w:rsidRDefault="00C06CE6">
      <w:pPr>
        <w:tabs>
          <w:tab w:val="left" w:pos="567"/>
        </w:tabs>
        <w:spacing w:after="0" w:line="240" w:lineRule="auto"/>
        <w:jc w:val="both"/>
        <w:rPr>
          <w:rFonts w:ascii="Times New Roman" w:eastAsia="Times New Roman" w:hAnsi="Times New Roman" w:cs="Times New Roman"/>
          <w:sz w:val="24"/>
          <w:szCs w:val="24"/>
        </w:rPr>
      </w:pPr>
    </w:p>
    <w:p w14:paraId="2FEE3723" w14:textId="77777777" w:rsidR="00C06CE6" w:rsidRPr="00F67B5A" w:rsidRDefault="00273227">
      <w:pPr>
        <w:spacing w:after="0" w:line="240" w:lineRule="auto"/>
        <w:jc w:val="both"/>
        <w:rPr>
          <w:rFonts w:ascii="Times New Roman" w:eastAsia="Times New Roman" w:hAnsi="Times New Roman" w:cs="Times New Roman"/>
          <w:sz w:val="24"/>
          <w:szCs w:val="24"/>
        </w:rPr>
      </w:pPr>
      <w:bookmarkStart w:id="0" w:name="_r2phb3dhbdhi" w:colFirst="0" w:colLast="0"/>
      <w:bookmarkEnd w:id="0"/>
      <w:r w:rsidRPr="00F67B5A">
        <w:rPr>
          <w:rFonts w:ascii="Times New Roman" w:eastAsia="Times New Roman" w:hAnsi="Times New Roman" w:cs="Times New Roman"/>
          <w:sz w:val="24"/>
          <w:szCs w:val="24"/>
        </w:rPr>
        <w:t>pamatojoties uz dinamiskās iepirkumu sistēmas “Dinamiskās iepirkumu sistēmas izveide centralizētas mēbeļu iegādes nodrošināšanai” (</w:t>
      </w:r>
      <w:proofErr w:type="spellStart"/>
      <w:r w:rsidRPr="00F67B5A">
        <w:rPr>
          <w:rFonts w:ascii="Times New Roman" w:eastAsia="Times New Roman" w:hAnsi="Times New Roman" w:cs="Times New Roman"/>
          <w:sz w:val="24"/>
          <w:szCs w:val="24"/>
        </w:rPr>
        <w:t>ID.Nr</w:t>
      </w:r>
      <w:proofErr w:type="spellEnd"/>
      <w:r w:rsidRPr="00F67B5A">
        <w:rPr>
          <w:rFonts w:ascii="Times New Roman" w:eastAsia="Times New Roman" w:hAnsi="Times New Roman" w:cs="Times New Roman"/>
          <w:sz w:val="24"/>
          <w:szCs w:val="24"/>
        </w:rPr>
        <w:t>. VNĪ 2026/4/4-4/SK-1) ietvaros Pasūtītāja   20__. gada __.___________ Elektroniskajā iepirkumu sistēmā (https://www.eis.gov.lv) veikto iepirkumu  Nr.</w:t>
      </w:r>
      <w:r w:rsidRPr="00F67B5A">
        <w:rPr>
          <w:rFonts w:ascii="Times New Roman" w:eastAsia="Times New Roman" w:hAnsi="Times New Roman" w:cs="Times New Roman"/>
          <w:sz w:val="24"/>
          <w:szCs w:val="24"/>
          <w:u w:val="single"/>
        </w:rPr>
        <w:t>_________,</w:t>
      </w:r>
      <w:r w:rsidRPr="00F67B5A">
        <w:rPr>
          <w:rFonts w:ascii="Times New Roman" w:eastAsia="Times New Roman" w:hAnsi="Times New Roman" w:cs="Times New Roman"/>
          <w:sz w:val="24"/>
          <w:szCs w:val="24"/>
        </w:rPr>
        <w:t xml:space="preserve"> bez maldības, viltus un spaidiem noslēdz šādu līgumu (turpmāk – Līgums), par turpmāk minēto:</w:t>
      </w:r>
    </w:p>
    <w:p w14:paraId="60C61367" w14:textId="77777777" w:rsidR="00C06CE6" w:rsidRPr="00F67B5A" w:rsidRDefault="00273227">
      <w:pPr>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 xml:space="preserve">LĪGUMĀ LIETOTIE TERMINI </w:t>
      </w:r>
    </w:p>
    <w:p w14:paraId="29E34085" w14:textId="77777777" w:rsidR="00C06CE6" w:rsidRPr="00F67B5A" w:rsidRDefault="00273227">
      <w:pPr>
        <w:numPr>
          <w:ilvl w:val="1"/>
          <w:numId w:val="1"/>
        </w:numPr>
        <w:tabs>
          <w:tab w:val="left" w:pos="567"/>
        </w:tabs>
        <w:spacing w:after="0" w:line="240" w:lineRule="auto"/>
        <w:ind w:left="567" w:hanging="567"/>
        <w:jc w:val="both"/>
        <w:rPr>
          <w:rFonts w:ascii="Times New Roman" w:eastAsia="Times New Roman" w:hAnsi="Times New Roman" w:cs="Times New Roman"/>
          <w:smallCaps/>
        </w:rPr>
      </w:pPr>
      <w:proofErr w:type="spellStart"/>
      <w:r w:rsidRPr="00F67B5A">
        <w:rPr>
          <w:rFonts w:ascii="Times New Roman" w:eastAsia="Times New Roman" w:hAnsi="Times New Roman" w:cs="Times New Roman"/>
          <w:b/>
          <w:bCs/>
          <w:sz w:val="24"/>
          <w:szCs w:val="24"/>
        </w:rPr>
        <w:t>eAdrese</w:t>
      </w:r>
      <w:proofErr w:type="spellEnd"/>
      <w:r w:rsidRPr="00F67B5A">
        <w:rPr>
          <w:rFonts w:ascii="Times New Roman" w:eastAsia="Times New Roman" w:hAnsi="Times New Roman" w:cs="Times New Roman"/>
          <w:sz w:val="24"/>
          <w:szCs w:val="24"/>
        </w:rPr>
        <w:t xml:space="preserve"> – oficiālā elektroniskā adrese, kas ir Pušu oficiālais elektroniskais saziņas kanāls.</w:t>
      </w:r>
    </w:p>
    <w:p w14:paraId="0E2EE997" w14:textId="46B38AD4" w:rsidR="00C06CE6" w:rsidRPr="00F67B5A" w:rsidRDefault="00273227" w:rsidP="002C55DB">
      <w:pPr>
        <w:widowControl w:val="0"/>
        <w:numPr>
          <w:ilvl w:val="1"/>
          <w:numId w:val="1"/>
        </w:numPr>
        <w:pBdr>
          <w:top w:val="nil"/>
          <w:left w:val="nil"/>
          <w:bottom w:val="nil"/>
          <w:right w:val="nil"/>
          <w:between w:val="nil"/>
        </w:pBdr>
        <w:tabs>
          <w:tab w:val="left" w:pos="0"/>
        </w:tabs>
        <w:spacing w:after="0" w:line="240" w:lineRule="auto"/>
        <w:ind w:left="567" w:hanging="567"/>
        <w:jc w:val="both"/>
        <w:rPr>
          <w:rFonts w:ascii="Times New Roman" w:eastAsia="Times New Roman" w:hAnsi="Times New Roman" w:cs="Times New Roman"/>
          <w:color w:val="000000"/>
        </w:rPr>
      </w:pPr>
      <w:r w:rsidRPr="00F67B5A">
        <w:rPr>
          <w:rFonts w:ascii="Times New Roman" w:eastAsia="Times New Roman" w:hAnsi="Times New Roman" w:cs="Times New Roman"/>
          <w:b/>
          <w:bCs/>
          <w:color w:val="000000"/>
          <w:sz w:val="24"/>
          <w:szCs w:val="24"/>
        </w:rPr>
        <w:t>Akts –</w:t>
      </w:r>
      <w:r w:rsidRPr="00F67B5A">
        <w:rPr>
          <w:rFonts w:ascii="Times New Roman" w:eastAsia="Times New Roman" w:hAnsi="Times New Roman" w:cs="Times New Roman"/>
          <w:color w:val="000000"/>
          <w:sz w:val="24"/>
          <w:szCs w:val="24"/>
        </w:rPr>
        <w:t xml:space="preserve"> akts, kas apliecina, </w:t>
      </w:r>
      <w:r w:rsidR="00312FA2" w:rsidRPr="00F67B5A">
        <w:rPr>
          <w:rFonts w:ascii="Times New Roman" w:eastAsia="Times New Roman" w:hAnsi="Times New Roman" w:cs="Times New Roman"/>
          <w:color w:val="000000"/>
          <w:sz w:val="24"/>
          <w:szCs w:val="24"/>
        </w:rPr>
        <w:t>Līgumā noteikto Darbu izpildi -</w:t>
      </w:r>
      <w:r w:rsidRPr="00F67B5A">
        <w:rPr>
          <w:rFonts w:ascii="Times New Roman" w:eastAsia="Times New Roman" w:hAnsi="Times New Roman" w:cs="Times New Roman"/>
          <w:color w:val="000000"/>
          <w:sz w:val="24"/>
          <w:szCs w:val="24"/>
        </w:rPr>
        <w:t xml:space="preserve"> veikta Preču izgatavošana, piegāde un uzstādīšana Objektā</w:t>
      </w:r>
      <w:r w:rsidR="00312FA2" w:rsidRPr="00F67B5A">
        <w:rPr>
          <w:rFonts w:ascii="Times New Roman" w:eastAsia="Times New Roman" w:hAnsi="Times New Roman" w:cs="Times New Roman"/>
          <w:color w:val="000000"/>
          <w:sz w:val="24"/>
          <w:szCs w:val="24"/>
        </w:rPr>
        <w:t xml:space="preserve"> un pēc tā abpusējas parakstīšanas apliecina Darbu pieņemšanu no Pasūtītāja puses.</w:t>
      </w:r>
    </w:p>
    <w:p w14:paraId="38C3ECF8" w14:textId="77777777" w:rsidR="00C06CE6" w:rsidRPr="00F67B5A" w:rsidRDefault="00273227">
      <w:pPr>
        <w:numPr>
          <w:ilvl w:val="1"/>
          <w:numId w:val="1"/>
        </w:numPr>
        <w:tabs>
          <w:tab w:val="left" w:pos="567"/>
        </w:tabs>
        <w:spacing w:after="0" w:line="240" w:lineRule="auto"/>
        <w:ind w:left="567" w:hanging="567"/>
        <w:jc w:val="both"/>
        <w:rPr>
          <w:rFonts w:ascii="Times New Roman" w:eastAsia="Times New Roman" w:hAnsi="Times New Roman" w:cs="Times New Roman"/>
          <w:smallCaps/>
        </w:rPr>
      </w:pPr>
      <w:r w:rsidRPr="00F67B5A">
        <w:rPr>
          <w:rFonts w:ascii="Times New Roman" w:eastAsia="Times New Roman" w:hAnsi="Times New Roman" w:cs="Times New Roman"/>
          <w:b/>
          <w:bCs/>
          <w:sz w:val="24"/>
          <w:szCs w:val="24"/>
        </w:rPr>
        <w:t xml:space="preserve">Centralizēts iepirkums – </w:t>
      </w:r>
      <w:r w:rsidRPr="00F67B5A">
        <w:rPr>
          <w:rFonts w:ascii="Times New Roman" w:eastAsia="Times New Roman" w:hAnsi="Times New Roman" w:cs="Times New Roman"/>
          <w:sz w:val="24"/>
          <w:szCs w:val="24"/>
        </w:rPr>
        <w:t>slēgts konkurss “Dinamiskās iepirkumu sistēmas izveide centralizētas mēbeļu iegādes nodrošināšanai” saskaņā ar Publisko iepirkumu likuma</w:t>
      </w:r>
      <w:r w:rsidRPr="00F67B5A">
        <w:rPr>
          <w:rFonts w:ascii="Times New Roman" w:eastAsia="Times New Roman" w:hAnsi="Times New Roman" w:cs="Times New Roman"/>
          <w:b/>
          <w:bCs/>
          <w:sz w:val="24"/>
          <w:szCs w:val="24"/>
        </w:rPr>
        <w:t xml:space="preserve"> </w:t>
      </w:r>
    </w:p>
    <w:p w14:paraId="4F66B8E4" w14:textId="77777777" w:rsidR="00C06CE6" w:rsidRPr="00F67B5A" w:rsidRDefault="00273227">
      <w:pPr>
        <w:numPr>
          <w:ilvl w:val="1"/>
          <w:numId w:val="1"/>
        </w:numPr>
        <w:tabs>
          <w:tab w:val="left" w:pos="567"/>
        </w:tabs>
        <w:spacing w:after="0" w:line="240" w:lineRule="auto"/>
        <w:ind w:left="567" w:hanging="567"/>
        <w:jc w:val="both"/>
        <w:rPr>
          <w:rFonts w:ascii="Times New Roman" w:eastAsia="Times New Roman" w:hAnsi="Times New Roman" w:cs="Times New Roman"/>
          <w:smallCaps/>
        </w:rPr>
      </w:pPr>
      <w:r w:rsidRPr="00F67B5A">
        <w:rPr>
          <w:rFonts w:ascii="Times New Roman" w:eastAsia="Times New Roman" w:hAnsi="Times New Roman" w:cs="Times New Roman"/>
          <w:b/>
          <w:bCs/>
          <w:smallCaps/>
          <w:sz w:val="24"/>
          <w:szCs w:val="24"/>
        </w:rPr>
        <w:t>D</w:t>
      </w:r>
      <w:r w:rsidRPr="00F67B5A">
        <w:rPr>
          <w:rFonts w:ascii="Times New Roman" w:eastAsia="Times New Roman" w:hAnsi="Times New Roman" w:cs="Times New Roman"/>
          <w:b/>
          <w:bCs/>
          <w:sz w:val="24"/>
          <w:szCs w:val="24"/>
        </w:rPr>
        <w:t xml:space="preserve">arbi </w:t>
      </w:r>
      <w:r w:rsidRPr="00F67B5A">
        <w:rPr>
          <w:rFonts w:ascii="Times New Roman" w:eastAsia="Times New Roman" w:hAnsi="Times New Roman" w:cs="Times New Roman"/>
          <w:sz w:val="24"/>
          <w:szCs w:val="24"/>
        </w:rPr>
        <w:t>– Preču izgatavošana, piegāde, uzstādīšana Objektā.</w:t>
      </w:r>
    </w:p>
    <w:p w14:paraId="32CFD1A7" w14:textId="11705B59" w:rsidR="00C06CE6" w:rsidRPr="00F67B5A" w:rsidRDefault="00273227">
      <w:pPr>
        <w:numPr>
          <w:ilvl w:val="1"/>
          <w:numId w:val="1"/>
        </w:numPr>
        <w:tabs>
          <w:tab w:val="left" w:pos="567"/>
        </w:tabs>
        <w:spacing w:after="0" w:line="240" w:lineRule="auto"/>
        <w:ind w:left="567" w:hanging="567"/>
        <w:jc w:val="both"/>
        <w:rPr>
          <w:rFonts w:ascii="Times New Roman" w:eastAsia="Times New Roman" w:hAnsi="Times New Roman" w:cs="Times New Roman"/>
          <w:smallCaps/>
        </w:rPr>
      </w:pPr>
      <w:r w:rsidRPr="00F67B5A">
        <w:rPr>
          <w:rFonts w:ascii="Times New Roman" w:eastAsia="Times New Roman" w:hAnsi="Times New Roman" w:cs="Times New Roman"/>
          <w:b/>
          <w:bCs/>
          <w:sz w:val="24"/>
          <w:szCs w:val="24"/>
        </w:rPr>
        <w:t>Finanšu piedāvājums</w:t>
      </w:r>
      <w:r w:rsidRPr="00F67B5A">
        <w:rPr>
          <w:rFonts w:ascii="Times New Roman" w:eastAsia="Times New Roman" w:hAnsi="Times New Roman" w:cs="Times New Roman"/>
          <w:sz w:val="24"/>
          <w:szCs w:val="24"/>
        </w:rPr>
        <w:t xml:space="preserve"> – Piegādātāja iesniegtais Preču cenu piedāvājums, kas pievienots Līguma 2. pielikumā. Finanšu piedāvājumā ietilpst visas izmaksas, kas saistītas ar Preču vērtību un transportēšanu (t.sk. izkraušanu un ienešanu Objektā), uzstādīšanu, pārvietošanu, tajā skaitā visu izmantojamo materiālu cenas,</w:t>
      </w:r>
      <w:r w:rsidRPr="00F67B5A">
        <w:rPr>
          <w:rFonts w:ascii="Times New Roman" w:eastAsia="Times New Roman" w:hAnsi="Times New Roman" w:cs="Times New Roman"/>
          <w:b/>
          <w:bCs/>
          <w:sz w:val="24"/>
          <w:szCs w:val="24"/>
        </w:rPr>
        <w:t xml:space="preserve"> </w:t>
      </w:r>
      <w:r w:rsidRPr="00F67B5A">
        <w:rPr>
          <w:rFonts w:ascii="Times New Roman" w:eastAsia="Times New Roman" w:hAnsi="Times New Roman" w:cs="Times New Roman"/>
          <w:sz w:val="24"/>
          <w:szCs w:val="24"/>
        </w:rPr>
        <w:t xml:space="preserve"> darbaspēka izmaksas, nodokļi (izņemot PVN) un nodevas, izmaksas nepieciešamo atļauju iegūšanai no trešajām personām un visas citas ar Līguma savlaicīgu un kvalitatīvu izpildi saistītās izmaksas. Finanšu piedāvājumā norādītajās cenās ir iekļauti</w:t>
      </w:r>
      <w:r w:rsidRPr="00F67B5A">
        <w:rPr>
          <w:rFonts w:ascii="Times New Roman" w:eastAsia="Times New Roman" w:hAnsi="Times New Roman" w:cs="Times New Roman"/>
          <w:smallCaps/>
          <w:sz w:val="24"/>
          <w:szCs w:val="24"/>
        </w:rPr>
        <w:t xml:space="preserve"> </w:t>
      </w:r>
      <w:r w:rsidRPr="00F67B5A">
        <w:rPr>
          <w:rFonts w:ascii="Times New Roman" w:eastAsia="Times New Roman" w:hAnsi="Times New Roman" w:cs="Times New Roman"/>
          <w:sz w:val="24"/>
          <w:szCs w:val="24"/>
        </w:rPr>
        <w:t xml:space="preserve">visi iespējamie riski, kas saistīti ar tirgus svārstībām Līguma izpildes laikā, kā arī riski, ja Piegādātājs kļūdījies Preču un to piegādes, uzstādīšanas izmaksu aprēķinos, un citi ar Līguma izpildi saistītie izdevumi, kas nepieciešami Līguma pilnīgai izpildei. Finanšu piedāvājumā norādītās cenas ir fiksētas uz visu Līguma darbības laiku un nevar tik paaugstinātas. </w:t>
      </w:r>
      <w:r w:rsidR="00A60870" w:rsidRPr="00F67B5A">
        <w:rPr>
          <w:rFonts w:ascii="Times New Roman" w:eastAsia="Times New Roman" w:hAnsi="Times New Roman" w:cs="Times New Roman"/>
          <w:sz w:val="24"/>
          <w:szCs w:val="24"/>
        </w:rPr>
        <w:t>‘</w:t>
      </w:r>
    </w:p>
    <w:p w14:paraId="6ADC65E0" w14:textId="37C5984A" w:rsidR="00A60870" w:rsidRPr="00F67B5A" w:rsidRDefault="00A60870" w:rsidP="00F67B5A">
      <w:pPr>
        <w:numPr>
          <w:ilvl w:val="1"/>
          <w:numId w:val="1"/>
        </w:numPr>
        <w:spacing w:after="0" w:line="240" w:lineRule="auto"/>
        <w:ind w:left="567" w:hanging="567"/>
        <w:jc w:val="both"/>
        <w:rPr>
          <w:rFonts w:ascii="Times New Roman" w:hAnsi="Times New Roman" w:cs="Times New Roman"/>
          <w:sz w:val="24"/>
          <w:szCs w:val="24"/>
        </w:rPr>
      </w:pPr>
      <w:r w:rsidRPr="00F67B5A">
        <w:rPr>
          <w:rFonts w:ascii="Times New Roman" w:hAnsi="Times New Roman" w:cs="Times New Roman"/>
          <w:b/>
          <w:bCs/>
          <w:sz w:val="24"/>
          <w:szCs w:val="24"/>
        </w:rPr>
        <w:t>Bankas garantija/Apdrošinātāja galvojums</w:t>
      </w:r>
      <w:r w:rsidRPr="00F67B5A">
        <w:rPr>
          <w:rFonts w:ascii="Times New Roman" w:hAnsi="Times New Roman" w:cs="Times New Roman"/>
          <w:sz w:val="24"/>
          <w:szCs w:val="24"/>
        </w:rPr>
        <w:t xml:space="preserve"> – kredītiestādes/apdrošināšanas sabiedrības neatsaucama apņemšanās pēc Pasūtītāja, kā Bankas/Apdrošinātāja garantijas saņēmēja, pieprasījuma maksāt Pasūtītājam naudas summu, kas nepārsniedz Bankas/Apdrošinātāja garantijā noteikto summu, ja </w:t>
      </w:r>
      <w:r w:rsidR="008A6E61" w:rsidRPr="00F67B5A">
        <w:rPr>
          <w:rFonts w:ascii="Times New Roman" w:hAnsi="Times New Roman" w:cs="Times New Roman"/>
          <w:sz w:val="24"/>
          <w:szCs w:val="24"/>
        </w:rPr>
        <w:t>Piegādātājs</w:t>
      </w:r>
      <w:r w:rsidRPr="00F67B5A">
        <w:rPr>
          <w:rFonts w:ascii="Times New Roman" w:hAnsi="Times New Roman" w:cs="Times New Roman"/>
          <w:sz w:val="24"/>
          <w:szCs w:val="24"/>
        </w:rPr>
        <w:t xml:space="preserve"> neizpilda savas Līgumā noteiktās saistības  (pilnībā vai daļēji nav atmaksājis Pasūtītājam tā samaksāto avansa maksājumu), par kurām izdota Bankas/Apdrošinātāja garantija. Avansa maksājuma Bankas/Apdrošinātāja garantijas veidnes pievienotas Līguma pielikumā (</w:t>
      </w:r>
      <w:r w:rsidR="008A6E61" w:rsidRPr="00F67B5A">
        <w:rPr>
          <w:rFonts w:ascii="Times New Roman" w:hAnsi="Times New Roman" w:cs="Times New Roman"/>
          <w:sz w:val="24"/>
          <w:szCs w:val="24"/>
        </w:rPr>
        <w:t>____.</w:t>
      </w:r>
      <w:r w:rsidRPr="00F67B5A">
        <w:rPr>
          <w:rFonts w:ascii="Times New Roman" w:hAnsi="Times New Roman" w:cs="Times New Roman"/>
          <w:sz w:val="24"/>
          <w:szCs w:val="24"/>
        </w:rPr>
        <w:t xml:space="preserve"> pielikums), tās saturam jāatbilst Līgumam pielikumā pievienotajai atbilstošajai (bankas vai apdrošināšanas sabiedrība) veidnei un tajā nevar tikt iekļauti papildus ierobežojumi.</w:t>
      </w:r>
    </w:p>
    <w:p w14:paraId="5C20DA91" w14:textId="77777777" w:rsidR="00A60870" w:rsidRPr="00F67B5A" w:rsidRDefault="00A60870" w:rsidP="00F67B5A">
      <w:pPr>
        <w:tabs>
          <w:tab w:val="left" w:pos="567"/>
        </w:tabs>
        <w:spacing w:after="0" w:line="240" w:lineRule="auto"/>
        <w:ind w:left="567"/>
        <w:jc w:val="both"/>
        <w:rPr>
          <w:rFonts w:ascii="Times New Roman" w:eastAsia="Times New Roman" w:hAnsi="Times New Roman" w:cs="Times New Roman"/>
          <w:smallCaps/>
        </w:rPr>
      </w:pPr>
    </w:p>
    <w:p w14:paraId="69AAD0CD" w14:textId="5D183018" w:rsidR="00C06CE6" w:rsidRPr="00F67B5A" w:rsidRDefault="00273227" w:rsidP="00F67B5A">
      <w:pPr>
        <w:numPr>
          <w:ilvl w:val="1"/>
          <w:numId w:val="1"/>
        </w:numPr>
        <w:tabs>
          <w:tab w:val="left" w:pos="0"/>
          <w:tab w:val="left" w:pos="567"/>
        </w:tabs>
        <w:spacing w:after="0" w:line="240" w:lineRule="auto"/>
        <w:ind w:left="567" w:hanging="567"/>
        <w:jc w:val="both"/>
        <w:rPr>
          <w:rFonts w:ascii="Times New Roman" w:eastAsia="Times New Roman" w:hAnsi="Times New Roman" w:cs="Times New Roman"/>
        </w:rPr>
      </w:pPr>
      <w:r w:rsidRPr="00F67B5A">
        <w:rPr>
          <w:rFonts w:ascii="Times New Roman" w:eastAsia="Times New Roman" w:hAnsi="Times New Roman" w:cs="Times New Roman"/>
          <w:b/>
          <w:bCs/>
          <w:sz w:val="24"/>
          <w:szCs w:val="24"/>
        </w:rPr>
        <w:t>Līguma kopējā summa</w:t>
      </w:r>
      <w:r w:rsidRPr="00F67B5A">
        <w:rPr>
          <w:rFonts w:ascii="Times New Roman" w:eastAsia="Times New Roman" w:hAnsi="Times New Roman" w:cs="Times New Roman"/>
          <w:sz w:val="24"/>
          <w:szCs w:val="24"/>
        </w:rPr>
        <w:t xml:space="preserve"> – </w:t>
      </w:r>
      <w:r w:rsidR="000151C6" w:rsidRPr="00F67B5A">
        <w:rPr>
          <w:rFonts w:ascii="Times New Roman" w:eastAsia="Times New Roman" w:hAnsi="Times New Roman" w:cs="Times New Roman"/>
          <w:sz w:val="24"/>
          <w:szCs w:val="24"/>
        </w:rPr>
        <w:t xml:space="preserve">Līgumā norādītā kopējā summa (bez pievienotās vērtības nodokļa), kuru saskaņā ar Finanšu piedāvājumu Pasūtītājs maksās Piegādātājam par pilnā apjomā un Līgumā noteiktos termiņos faktiski un atbilstoši Tehniskajai specifikācijai un Finanšu un piedāvājumam piegādātajām Precēm, kā arī veiktiem un Pasūtītāja pieņemtiem Darbiem. Līguma kopējā summa ietver pilnu samaksu par Līguma ietvaros paredzēto saistību pilnīgu izpildi, tai skaitā, bet ne tikai, visas izmaksas, kas saistītas ar Preču piegādi un Darbu veikšanu pilnā apjomā, tai skaitā Preču izmaksas, Preču izgatavošanas un uzstādīšanas izmaksas un izmaksas, kas saistītas ar Preču ražošanu, komplektēšanu un garantijas saistību izpildi, Darbu </w:t>
      </w:r>
      <w:r w:rsidR="000151C6" w:rsidRPr="00F67B5A">
        <w:rPr>
          <w:rFonts w:ascii="Times New Roman" w:eastAsia="Times New Roman" w:hAnsi="Times New Roman" w:cs="Times New Roman"/>
          <w:sz w:val="24"/>
          <w:szCs w:val="24"/>
        </w:rPr>
        <w:lastRenderedPageBreak/>
        <w:t>izmaksas, pieskaitāmos izdevumus, mehānismu un transporta izmaksas, darbu organizācijas izmaksas, nodokļus (izņemot pievienotās vērtības nodokli) un muitas izdevumus, apdrošināšanas izmaksas, izdevumus, kas saistīti ar visu nepieciešamo dokumentu saņemšanu (piem., atzinumu, saskaņojumu, atļauju u.c.) u.c. izmaksas, kas nepieciešamas Līguma izpildei.</w:t>
      </w:r>
    </w:p>
    <w:p w14:paraId="59194035" w14:textId="77777777" w:rsidR="00C06CE6" w:rsidRPr="00F67B5A" w:rsidRDefault="00273227" w:rsidP="00F67B5A">
      <w:pPr>
        <w:numPr>
          <w:ilvl w:val="1"/>
          <w:numId w:val="1"/>
        </w:numPr>
        <w:tabs>
          <w:tab w:val="left" w:pos="0"/>
          <w:tab w:val="left" w:pos="567"/>
        </w:tabs>
        <w:spacing w:after="0" w:line="240" w:lineRule="auto"/>
        <w:ind w:left="567" w:hanging="567"/>
        <w:jc w:val="both"/>
        <w:rPr>
          <w:rFonts w:ascii="Times New Roman" w:eastAsia="Times New Roman" w:hAnsi="Times New Roman" w:cs="Times New Roman"/>
          <w:smallCaps/>
        </w:rPr>
      </w:pPr>
      <w:r w:rsidRPr="00F67B5A">
        <w:rPr>
          <w:rFonts w:ascii="Times New Roman" w:eastAsia="Times New Roman" w:hAnsi="Times New Roman" w:cs="Times New Roman"/>
          <w:b/>
          <w:bCs/>
          <w:sz w:val="24"/>
          <w:szCs w:val="24"/>
        </w:rPr>
        <w:t xml:space="preserve">Preces </w:t>
      </w:r>
      <w:r w:rsidRPr="00F67B5A">
        <w:rPr>
          <w:rFonts w:ascii="Times New Roman" w:eastAsia="Times New Roman" w:hAnsi="Times New Roman" w:cs="Times New Roman"/>
          <w:sz w:val="24"/>
          <w:szCs w:val="24"/>
        </w:rPr>
        <w:t>– darba telpu mēbeles, par kuru izgatavošanu, piegādi un uzstādīšanu, saskaņā ar DIS ietvaros iesniegto piedāvājumu tiek slēgts līgums. Preces izgatavošana, piegāde un uzstādīšana ir  jānodrošina atbilstoši Tehniskajā specifikācijā izvirzītajiem nosacījumiem.</w:t>
      </w:r>
    </w:p>
    <w:p w14:paraId="38C11522" w14:textId="77777777" w:rsidR="00C06CE6" w:rsidRPr="00F67B5A" w:rsidRDefault="00273227" w:rsidP="00F67B5A">
      <w:pPr>
        <w:numPr>
          <w:ilvl w:val="1"/>
          <w:numId w:val="1"/>
        </w:numPr>
        <w:tabs>
          <w:tab w:val="left" w:pos="0"/>
          <w:tab w:val="left" w:pos="567"/>
        </w:tabs>
        <w:spacing w:after="0" w:line="240" w:lineRule="auto"/>
        <w:ind w:left="567" w:hanging="567"/>
        <w:jc w:val="both"/>
        <w:rPr>
          <w:rFonts w:ascii="Times New Roman" w:eastAsia="Times New Roman" w:hAnsi="Times New Roman" w:cs="Times New Roman"/>
          <w:smallCaps/>
        </w:rPr>
      </w:pPr>
      <w:r w:rsidRPr="00F67B5A">
        <w:rPr>
          <w:rFonts w:ascii="Times New Roman" w:eastAsia="Times New Roman" w:hAnsi="Times New Roman" w:cs="Times New Roman"/>
          <w:b/>
          <w:bCs/>
          <w:sz w:val="24"/>
          <w:szCs w:val="24"/>
        </w:rPr>
        <w:t>Puse/Puses </w:t>
      </w:r>
      <w:r w:rsidRPr="00F67B5A">
        <w:rPr>
          <w:rFonts w:ascii="Times New Roman" w:eastAsia="Times New Roman" w:hAnsi="Times New Roman" w:cs="Times New Roman"/>
          <w:sz w:val="24"/>
          <w:szCs w:val="24"/>
        </w:rPr>
        <w:t>– Pasūtītājs vai Piegādātājs, vai abi kopā. </w:t>
      </w:r>
    </w:p>
    <w:p w14:paraId="6254980F" w14:textId="77777777" w:rsidR="00C06CE6" w:rsidRPr="00F67B5A" w:rsidRDefault="00273227" w:rsidP="00F67B5A">
      <w:pPr>
        <w:numPr>
          <w:ilvl w:val="1"/>
          <w:numId w:val="1"/>
        </w:numPr>
        <w:tabs>
          <w:tab w:val="left" w:pos="0"/>
          <w:tab w:val="left" w:pos="567"/>
        </w:tabs>
        <w:spacing w:after="0" w:line="240" w:lineRule="auto"/>
        <w:ind w:left="567" w:hanging="567"/>
        <w:jc w:val="both"/>
        <w:rPr>
          <w:rFonts w:ascii="Times New Roman" w:eastAsia="Times New Roman" w:hAnsi="Times New Roman" w:cs="Times New Roman"/>
          <w:smallCaps/>
        </w:rPr>
      </w:pPr>
      <w:r w:rsidRPr="00F67B5A">
        <w:rPr>
          <w:rFonts w:ascii="Times New Roman" w:eastAsia="Times New Roman" w:hAnsi="Times New Roman" w:cs="Times New Roman"/>
          <w:b/>
          <w:bCs/>
          <w:sz w:val="24"/>
          <w:szCs w:val="24"/>
        </w:rPr>
        <w:t>PVN </w:t>
      </w:r>
      <w:r w:rsidRPr="00F67B5A">
        <w:rPr>
          <w:rFonts w:ascii="Times New Roman" w:eastAsia="Times New Roman" w:hAnsi="Times New Roman" w:cs="Times New Roman"/>
          <w:sz w:val="24"/>
          <w:szCs w:val="24"/>
        </w:rPr>
        <w:t>–</w:t>
      </w:r>
      <w:r w:rsidRPr="00F67B5A">
        <w:rPr>
          <w:rFonts w:ascii="Times New Roman" w:eastAsia="Times New Roman" w:hAnsi="Times New Roman" w:cs="Times New Roman"/>
          <w:b/>
          <w:bCs/>
          <w:sz w:val="24"/>
          <w:szCs w:val="24"/>
        </w:rPr>
        <w:t> </w:t>
      </w:r>
      <w:r w:rsidRPr="00F67B5A">
        <w:rPr>
          <w:rFonts w:ascii="Times New Roman" w:eastAsia="Times New Roman" w:hAnsi="Times New Roman" w:cs="Times New Roman"/>
          <w:sz w:val="24"/>
          <w:szCs w:val="24"/>
        </w:rPr>
        <w:t>pievienotās vērtības nodoklis. </w:t>
      </w:r>
    </w:p>
    <w:p w14:paraId="625A6811" w14:textId="77777777" w:rsidR="00C06CE6" w:rsidRPr="00F67B5A" w:rsidRDefault="00273227" w:rsidP="00F67B5A">
      <w:pPr>
        <w:numPr>
          <w:ilvl w:val="1"/>
          <w:numId w:val="1"/>
        </w:numPr>
        <w:tabs>
          <w:tab w:val="left" w:pos="0"/>
          <w:tab w:val="left" w:pos="567"/>
        </w:tabs>
        <w:spacing w:after="0" w:line="240" w:lineRule="auto"/>
        <w:ind w:left="567" w:hanging="567"/>
        <w:jc w:val="both"/>
        <w:rPr>
          <w:rFonts w:ascii="Times New Roman" w:eastAsia="Times New Roman" w:hAnsi="Times New Roman" w:cs="Times New Roman"/>
          <w:smallCaps/>
        </w:rPr>
      </w:pPr>
      <w:r w:rsidRPr="00F67B5A">
        <w:rPr>
          <w:rFonts w:ascii="Times New Roman" w:eastAsia="Times New Roman" w:hAnsi="Times New Roman" w:cs="Times New Roman"/>
          <w:b/>
          <w:bCs/>
          <w:smallCaps/>
          <w:sz w:val="24"/>
          <w:szCs w:val="24"/>
        </w:rPr>
        <w:t>O</w:t>
      </w:r>
      <w:r w:rsidRPr="00F67B5A">
        <w:rPr>
          <w:rFonts w:ascii="Times New Roman" w:eastAsia="Times New Roman" w:hAnsi="Times New Roman" w:cs="Times New Roman"/>
          <w:b/>
          <w:bCs/>
          <w:sz w:val="24"/>
          <w:szCs w:val="24"/>
        </w:rPr>
        <w:t xml:space="preserve">bjekts </w:t>
      </w:r>
      <w:r w:rsidRPr="00F67B5A">
        <w:rPr>
          <w:rFonts w:ascii="Times New Roman" w:eastAsia="Times New Roman" w:hAnsi="Times New Roman" w:cs="Times New Roman"/>
          <w:sz w:val="24"/>
          <w:szCs w:val="24"/>
        </w:rPr>
        <w:t>– Pasūtītāja norādītā adrese un telpas, kur veicama Preču piegāde un uzstādīšana.</w:t>
      </w:r>
    </w:p>
    <w:p w14:paraId="41572E3D" w14:textId="77777777" w:rsidR="00C06CE6" w:rsidRPr="00F67B5A" w:rsidRDefault="00273227">
      <w:pPr>
        <w:numPr>
          <w:ilvl w:val="1"/>
          <w:numId w:val="1"/>
        </w:numPr>
        <w:tabs>
          <w:tab w:val="left" w:pos="567"/>
        </w:tabs>
        <w:spacing w:after="0" w:line="240" w:lineRule="auto"/>
        <w:ind w:left="567" w:hanging="567"/>
        <w:jc w:val="both"/>
        <w:rPr>
          <w:rFonts w:ascii="Times New Roman" w:eastAsia="Times New Roman" w:hAnsi="Times New Roman" w:cs="Times New Roman"/>
          <w:smallCaps/>
        </w:rPr>
      </w:pPr>
      <w:r w:rsidRPr="00F67B5A">
        <w:rPr>
          <w:rFonts w:ascii="Times New Roman" w:eastAsia="Times New Roman" w:hAnsi="Times New Roman" w:cs="Times New Roman"/>
          <w:b/>
          <w:bCs/>
          <w:sz w:val="24"/>
          <w:szCs w:val="24"/>
        </w:rPr>
        <w:t>Tehniskā specifikācija</w:t>
      </w:r>
      <w:r w:rsidRPr="00F67B5A">
        <w:rPr>
          <w:rFonts w:ascii="Times New Roman" w:eastAsia="Times New Roman" w:hAnsi="Times New Roman" w:cs="Times New Roman"/>
          <w:sz w:val="24"/>
          <w:szCs w:val="24"/>
        </w:rPr>
        <w:t xml:space="preserve"> – Pasūtītāja noteiktās Preču un to piegādes tehniskās un organizatoriskās prasības, kas pievienotas Līguma 1. pielikumā.</w:t>
      </w:r>
    </w:p>
    <w:p w14:paraId="4895C0BD" w14:textId="77777777" w:rsidR="00C06CE6" w:rsidRPr="00F67B5A" w:rsidRDefault="00C06CE6">
      <w:pPr>
        <w:tabs>
          <w:tab w:val="left" w:pos="426"/>
          <w:tab w:val="left" w:pos="567"/>
        </w:tabs>
        <w:spacing w:after="0" w:line="240" w:lineRule="auto"/>
        <w:jc w:val="both"/>
        <w:rPr>
          <w:rFonts w:ascii="Times New Roman" w:eastAsia="Times New Roman" w:hAnsi="Times New Roman" w:cs="Times New Roman"/>
          <w:b/>
          <w:bCs/>
          <w:sz w:val="24"/>
          <w:szCs w:val="24"/>
        </w:rPr>
      </w:pPr>
    </w:p>
    <w:p w14:paraId="340FDFB0" w14:textId="77777777" w:rsidR="00C06CE6" w:rsidRPr="00F67B5A" w:rsidRDefault="00273227">
      <w:pPr>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LĪGUMA PRIEKŠMETS</w:t>
      </w:r>
    </w:p>
    <w:p w14:paraId="60053249"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Pasūtītājs </w:t>
      </w:r>
      <w:proofErr w:type="spellStart"/>
      <w:r w:rsidRPr="00F67B5A">
        <w:rPr>
          <w:rFonts w:ascii="Times New Roman" w:eastAsia="Times New Roman" w:hAnsi="Times New Roman" w:cs="Times New Roman"/>
          <w:color w:val="000000"/>
          <w:sz w:val="24"/>
          <w:szCs w:val="24"/>
        </w:rPr>
        <w:t>pasūta</w:t>
      </w:r>
      <w:proofErr w:type="spellEnd"/>
      <w:r w:rsidRPr="00F67B5A">
        <w:rPr>
          <w:rFonts w:ascii="Times New Roman" w:eastAsia="Times New Roman" w:hAnsi="Times New Roman" w:cs="Times New Roman"/>
          <w:color w:val="000000"/>
          <w:sz w:val="24"/>
          <w:szCs w:val="24"/>
        </w:rPr>
        <w:t xml:space="preserve">, bet Piegādātājs par Tehniskajā specifikācijā norādīto samaksu, izgatavo,  piegādā un uzstāda Preci Pasūtītāja norādītajā Objektā, atbilstoši DIS ietvaros iesniegtajam piedāvājumam, šī  Līguma, tā pielikumu noteikumiem un saskaņā ar Latvijas Republikas spēkā esošajiem normatīvajiem aktiem. </w:t>
      </w:r>
    </w:p>
    <w:p w14:paraId="42670212"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Preču detalizēts apraksts un prasības, Objekta adrese norādīta Tehniskajā specifikācijā, kas pievienotas šī Līguma 1.pielikumā. </w:t>
      </w:r>
    </w:p>
    <w:p w14:paraId="04C7476E"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Precīzas Preču izgatavošanas, piegādes, uzstādīšanas izmaksas ir norādītas Finanšu piedāvājumā (Līguma 2. pielikums). </w:t>
      </w:r>
    </w:p>
    <w:p w14:paraId="6C0C0719"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Piegādātājs garantē, ka Prece atbilst spēkā esošiem valsts noteiktajiem standartiem vai citos normatīvajos aktos noteiktajām Preces kvalitātes un atbilstības prasībām.</w:t>
      </w:r>
    </w:p>
    <w:p w14:paraId="24793681" w14:textId="77777777" w:rsidR="00C06CE6" w:rsidRPr="00F67B5A" w:rsidRDefault="00C06CE6">
      <w:pPr>
        <w:tabs>
          <w:tab w:val="left" w:pos="426"/>
        </w:tabs>
        <w:spacing w:after="0" w:line="240" w:lineRule="auto"/>
        <w:jc w:val="both"/>
        <w:rPr>
          <w:rFonts w:ascii="Times New Roman" w:eastAsia="Times New Roman" w:hAnsi="Times New Roman" w:cs="Times New Roman"/>
          <w:sz w:val="24"/>
          <w:szCs w:val="24"/>
        </w:rPr>
      </w:pPr>
    </w:p>
    <w:p w14:paraId="592CC668" w14:textId="77777777" w:rsidR="00C06CE6" w:rsidRPr="00F67B5A" w:rsidRDefault="00273227">
      <w:pPr>
        <w:widowControl w:val="0"/>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LĪGUMA KOPĒJĀ SUMMA UN NORĒĶINU KĀRTĪBA</w:t>
      </w:r>
    </w:p>
    <w:p w14:paraId="25C471EE"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Līguma kopējā summa ir </w:t>
      </w:r>
      <w:r w:rsidRPr="00F67B5A">
        <w:rPr>
          <w:rFonts w:ascii="Times New Roman" w:eastAsia="Times New Roman" w:hAnsi="Times New Roman" w:cs="Times New Roman"/>
          <w:b/>
          <w:bCs/>
          <w:color w:val="000000"/>
          <w:sz w:val="24"/>
          <w:szCs w:val="24"/>
        </w:rPr>
        <w:t>_____</w:t>
      </w:r>
      <w:r w:rsidRPr="00F67B5A">
        <w:rPr>
          <w:rFonts w:ascii="Times New Roman" w:eastAsia="Times New Roman" w:hAnsi="Times New Roman" w:cs="Times New Roman"/>
          <w:color w:val="000000"/>
          <w:sz w:val="24"/>
          <w:szCs w:val="24"/>
        </w:rPr>
        <w:t> </w:t>
      </w:r>
      <w:r w:rsidRPr="00F67B5A">
        <w:rPr>
          <w:rFonts w:ascii="Times New Roman" w:eastAsia="Times New Roman" w:hAnsi="Times New Roman" w:cs="Times New Roman"/>
          <w:b/>
          <w:bCs/>
          <w:color w:val="000000"/>
          <w:sz w:val="24"/>
          <w:szCs w:val="24"/>
        </w:rPr>
        <w:t xml:space="preserve">EUR </w:t>
      </w:r>
      <w:r w:rsidRPr="00F67B5A">
        <w:rPr>
          <w:rFonts w:ascii="Times New Roman" w:eastAsia="Times New Roman" w:hAnsi="Times New Roman" w:cs="Times New Roman"/>
          <w:color w:val="000000"/>
          <w:sz w:val="24"/>
          <w:szCs w:val="24"/>
        </w:rPr>
        <w:t>(____ eiro un ___ centi), neieskaitot PVN. PVN tiek aprēķināts un maksāts papildus normatīvajos aktos noteiktā apmērā un kārtībā. Līguma darbības laikā izmaiņas Līguma kopējā summā var tikt veiktas tikai Līgumā un Publisko iepirkumu likumā paredzētajā kārtībā un apmērā. Līgumā norādīto Preču cenas visā Līguma darbības laikā nevar tikt paaugstinātas sakarā ar cenu pieaugumu darbaspēka un/vai materiālu izmaksām, vai citām tamlīdzīgām izmaksām.</w:t>
      </w:r>
    </w:p>
    <w:p w14:paraId="7C536B62"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Pusēm rakstiski vienojoties var tikt veiktas iegādājamo Preču apjomu izmaiņas, palielinot preču apjomu, nepārsniedzot 10% (desmit procentus) no kopējās Līguma summas un/vai samazinot Preču apjomu, nepārsniedzot 10% (desmit procentus) no Līguma summas. </w:t>
      </w:r>
    </w:p>
    <w:p w14:paraId="274B8A16" w14:textId="77777777" w:rsidR="00C06CE6" w:rsidRPr="00F0730B"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Piegādātājam nav tiesības prasīt papildu samaksu no Pasūtītāja, ja Preču Darbu izpildes laikā tiek konstatēts, ka Piegādātājs nav iekļāvis visus nepieciešamos Darbus un/vai materiālus un/vai izmaksas, saskaņā ar Tehnisko specifikāciju, kļūdījies Darbu un Preču cenās, nav piedāvājis cenu par visu Darbu apjomu, kas nepieciešami Darbu pilnīgai pabeigšanai saskaņā ar Līguma un tā pielikumu noteikumiem. Šajā punktā minētās papildu izmaksas, kas nepieciešamas, lai veiktu Darbus pilnā apjomā un atbilstošā kvalitātē, apmaksā Piegādātājs.</w:t>
      </w:r>
    </w:p>
    <w:p w14:paraId="4A7ED450" w14:textId="046C7748" w:rsidR="00F0730B" w:rsidRPr="00F0730B" w:rsidRDefault="00F0730B" w:rsidP="00F0730B">
      <w:pPr>
        <w:pStyle w:val="11punkts"/>
        <w:rPr>
          <w:color w:val="000000"/>
          <w:sz w:val="22"/>
          <w:szCs w:val="22"/>
          <w:lang w:val="lv"/>
        </w:rPr>
      </w:pPr>
      <w:r w:rsidRPr="00F0730B">
        <w:rPr>
          <w:color w:val="000000"/>
          <w:sz w:val="22"/>
          <w:szCs w:val="22"/>
          <w:lang w:val="lv"/>
        </w:rPr>
        <w:t xml:space="preserve">Par Līguma noteikumiem atbilstoša Darba veikšanu un faktiski saņemtām un uzstādītām Precēm Pasūtītājs samaksā Piegādātājam 30 (trīsdesmit) dienu laikā pēc rēķina saņemšanas un Akta  (Līguma 3.pielikums) abpusējas parakstīšanas. </w:t>
      </w:r>
    </w:p>
    <w:p w14:paraId="6C0B0CC1" w14:textId="77777777" w:rsidR="00F0730B" w:rsidRDefault="00F0730B" w:rsidP="00F0730B">
      <w:pPr>
        <w:pStyle w:val="11punkts"/>
        <w:rPr>
          <w:color w:val="000000"/>
          <w:sz w:val="22"/>
          <w:szCs w:val="22"/>
          <w:lang w:val="lv"/>
        </w:rPr>
      </w:pPr>
      <w:r w:rsidRPr="00F0730B">
        <w:rPr>
          <w:color w:val="000000"/>
          <w:sz w:val="22"/>
          <w:szCs w:val="22"/>
          <w:lang w:val="lv"/>
        </w:rPr>
        <w:t xml:space="preserve">Piegādātājam ir tiesības saņemt avansu līdz 20% (divdesmit procentu) apmēram no Līguma kopējās summas, kas tiek izmaksāts 10 (desmit) darba dienu laikā no visu zemāk norādīto dokumentu iesniegšanas un priekšnoteikumu izpildes no Piegādātāja puses: </w:t>
      </w:r>
    </w:p>
    <w:p w14:paraId="2E54F2A7" w14:textId="0BEDB2AF" w:rsidR="00F0730B" w:rsidRPr="00F0730B" w:rsidRDefault="00F0730B" w:rsidP="00F0730B">
      <w:pPr>
        <w:pStyle w:val="11punkts"/>
        <w:numPr>
          <w:ilvl w:val="2"/>
          <w:numId w:val="20"/>
        </w:numPr>
        <w:rPr>
          <w:lang w:val="lv-LV"/>
        </w:rPr>
      </w:pPr>
      <w:r w:rsidRPr="00F0730B">
        <w:rPr>
          <w:lang w:val="lv-LV"/>
        </w:rPr>
        <w:t>Piegādātājs ir iesniedzis Līguma 3.6.punktā noteiktajām prasībām un Līguma _____.pielikuma veidnei pēc satura atbilstošu Bankas garantiju/Apdrošinātāja galvojumu Piegādātāja pieprasītā avansa summas apmērā;</w:t>
      </w:r>
    </w:p>
    <w:p w14:paraId="09CA89DB" w14:textId="3AFD9BF6" w:rsidR="00F0730B" w:rsidRPr="00F0730B" w:rsidRDefault="00F0730B" w:rsidP="00F0730B">
      <w:pPr>
        <w:pStyle w:val="11punkts"/>
        <w:numPr>
          <w:ilvl w:val="2"/>
          <w:numId w:val="20"/>
        </w:numPr>
      </w:pPr>
      <w:r w:rsidRPr="00F0730B">
        <w:rPr>
          <w:color w:val="000000"/>
          <w:sz w:val="22"/>
          <w:szCs w:val="22"/>
          <w:lang w:val="lv"/>
        </w:rPr>
        <w:t>Piegādātājs ir iesniedzis Pasūtītājam rēķinu pieprasītās avansa summas apmērā.</w:t>
      </w:r>
    </w:p>
    <w:p w14:paraId="0E2B58B2" w14:textId="18A70067" w:rsidR="003229AB" w:rsidRPr="00F67B5A" w:rsidRDefault="003229AB" w:rsidP="00F67B5A">
      <w:pPr>
        <w:pStyle w:val="ListParagraph"/>
        <w:numPr>
          <w:ilvl w:val="1"/>
          <w:numId w:val="1"/>
        </w:numPr>
        <w:spacing w:after="0" w:line="240" w:lineRule="auto"/>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 xml:space="preserve">Ja </w:t>
      </w:r>
      <w:r w:rsidR="003C39C9" w:rsidRPr="00F67B5A">
        <w:rPr>
          <w:rFonts w:ascii="Times New Roman" w:eastAsia="Times New Roman" w:hAnsi="Times New Roman" w:cs="Times New Roman"/>
          <w:color w:val="000000"/>
          <w:sz w:val="24"/>
          <w:szCs w:val="24"/>
        </w:rPr>
        <w:t>Piegādātājs</w:t>
      </w:r>
      <w:r w:rsidRPr="00F67B5A">
        <w:rPr>
          <w:rFonts w:ascii="Times New Roman" w:eastAsia="Times New Roman" w:hAnsi="Times New Roman" w:cs="Times New Roman"/>
          <w:color w:val="000000"/>
          <w:sz w:val="24"/>
          <w:szCs w:val="24"/>
        </w:rPr>
        <w:t xml:space="preserve"> vēlas saņemt avansu, </w:t>
      </w:r>
      <w:r w:rsidR="003C39C9" w:rsidRPr="00F67B5A">
        <w:rPr>
          <w:rFonts w:ascii="Times New Roman" w:eastAsia="Times New Roman" w:hAnsi="Times New Roman" w:cs="Times New Roman"/>
          <w:color w:val="000000"/>
          <w:sz w:val="24"/>
          <w:szCs w:val="24"/>
        </w:rPr>
        <w:t>Piegādātājam</w:t>
      </w:r>
      <w:r w:rsidRPr="00F67B5A">
        <w:rPr>
          <w:rFonts w:ascii="Times New Roman" w:eastAsia="Times New Roman" w:hAnsi="Times New Roman" w:cs="Times New Roman"/>
          <w:color w:val="000000"/>
          <w:sz w:val="24"/>
          <w:szCs w:val="24"/>
        </w:rPr>
        <w:t xml:space="preserve"> pirms avansa saņemšanas ir jāiesniedz Pasūtītājam Pasūtītāja akceptētu pirmā pieprasījuma neatsaucama beznosacījumu avansa </w:t>
      </w:r>
      <w:r w:rsidRPr="00F67B5A">
        <w:rPr>
          <w:rFonts w:ascii="Times New Roman" w:eastAsia="Times New Roman" w:hAnsi="Times New Roman" w:cs="Times New Roman"/>
          <w:color w:val="000000"/>
          <w:sz w:val="24"/>
          <w:szCs w:val="24"/>
        </w:rPr>
        <w:lastRenderedPageBreak/>
        <w:t xml:space="preserve">maksājuma Bankas/Apdrošinātāja garantiju. Bankas/Apdrošinātāja garantijas summai ir jābūt ne mazākai par </w:t>
      </w:r>
      <w:r w:rsidR="003C39C9" w:rsidRPr="00F67B5A">
        <w:rPr>
          <w:rFonts w:ascii="Times New Roman" w:eastAsia="Times New Roman" w:hAnsi="Times New Roman" w:cs="Times New Roman"/>
          <w:color w:val="000000"/>
          <w:sz w:val="24"/>
          <w:szCs w:val="24"/>
        </w:rPr>
        <w:t>Piegādātāja</w:t>
      </w:r>
      <w:r w:rsidRPr="00F67B5A">
        <w:rPr>
          <w:rFonts w:ascii="Times New Roman" w:eastAsia="Times New Roman" w:hAnsi="Times New Roman" w:cs="Times New Roman"/>
          <w:color w:val="000000"/>
          <w:sz w:val="24"/>
          <w:szCs w:val="24"/>
        </w:rPr>
        <w:t xml:space="preserve"> pieprasīto avansa summu. Bankas/Apdrošinātāja garantijai ir jābūt spēkā vismaz 70 (septiņdesmit) dienas pēc Līguma 4.1.punktā noteiktā Līguma izpildes termiņa. Ja minētais termiņš pārsniedz Bankas/Apdrošinātāja garantijā norādīto termiņu, </w:t>
      </w:r>
      <w:r w:rsidR="003C39C9" w:rsidRPr="00F67B5A">
        <w:rPr>
          <w:rFonts w:ascii="Times New Roman" w:eastAsia="Times New Roman" w:hAnsi="Times New Roman" w:cs="Times New Roman"/>
          <w:color w:val="000000"/>
          <w:sz w:val="24"/>
          <w:szCs w:val="24"/>
        </w:rPr>
        <w:t>Piegādātājam</w:t>
      </w:r>
      <w:r w:rsidRPr="00F67B5A">
        <w:rPr>
          <w:rFonts w:ascii="Times New Roman" w:eastAsia="Times New Roman" w:hAnsi="Times New Roman" w:cs="Times New Roman"/>
          <w:color w:val="000000"/>
          <w:sz w:val="24"/>
          <w:szCs w:val="24"/>
        </w:rPr>
        <w:t xml:space="preserve"> jāveic nepieciešamās darbības, lai nodrošinātu Bankas/Apdrošinātāja garantijas termiņa pagarināšanu uz laika periodu, kas nodrošina šajā punktā noteiktā nosacījuma par Bankas/Apdrošinātāja garantijas termiņu izpildi un jāiesniedz Pasūtītājam dokumentu, kas apliecina Bankas/Apdrošinātāja garantijas termiņa pagarināšanu ne vēlāk kā </w:t>
      </w:r>
      <w:r w:rsidR="003C39C9" w:rsidRPr="00F67B5A">
        <w:rPr>
          <w:rFonts w:ascii="Times New Roman" w:eastAsia="Times New Roman" w:hAnsi="Times New Roman" w:cs="Times New Roman"/>
          <w:color w:val="000000"/>
          <w:sz w:val="24"/>
          <w:szCs w:val="24"/>
        </w:rPr>
        <w:t>10</w:t>
      </w:r>
      <w:r w:rsidRPr="00F67B5A">
        <w:rPr>
          <w:rFonts w:ascii="Times New Roman" w:eastAsia="Times New Roman" w:hAnsi="Times New Roman" w:cs="Times New Roman"/>
          <w:color w:val="000000"/>
          <w:sz w:val="24"/>
          <w:szCs w:val="24"/>
        </w:rPr>
        <w:t xml:space="preserve"> (</w:t>
      </w:r>
      <w:r w:rsidR="003C39C9" w:rsidRPr="00F67B5A">
        <w:rPr>
          <w:rFonts w:ascii="Times New Roman" w:eastAsia="Times New Roman" w:hAnsi="Times New Roman" w:cs="Times New Roman"/>
          <w:color w:val="000000"/>
          <w:sz w:val="24"/>
          <w:szCs w:val="24"/>
        </w:rPr>
        <w:t>desmit)</w:t>
      </w:r>
      <w:r w:rsidRPr="00F67B5A">
        <w:rPr>
          <w:rFonts w:ascii="Times New Roman" w:eastAsia="Times New Roman" w:hAnsi="Times New Roman" w:cs="Times New Roman"/>
          <w:color w:val="000000"/>
          <w:sz w:val="24"/>
          <w:szCs w:val="24"/>
        </w:rPr>
        <w:t xml:space="preserve"> dienas pirms sākotnējā (vai attiecīgajā brīdī spēkā esošā) Bankas/Apdrošinātāja garantijas termiņa beigām. Ja </w:t>
      </w:r>
      <w:r w:rsidR="003C39C9" w:rsidRPr="00F67B5A">
        <w:rPr>
          <w:rFonts w:ascii="Times New Roman" w:eastAsia="Times New Roman" w:hAnsi="Times New Roman" w:cs="Times New Roman"/>
          <w:color w:val="000000"/>
          <w:sz w:val="24"/>
          <w:szCs w:val="24"/>
        </w:rPr>
        <w:t>Piegādātājs</w:t>
      </w:r>
      <w:r w:rsidRPr="00F67B5A">
        <w:rPr>
          <w:rFonts w:ascii="Times New Roman" w:eastAsia="Times New Roman" w:hAnsi="Times New Roman" w:cs="Times New Roman"/>
          <w:color w:val="000000"/>
          <w:sz w:val="24"/>
          <w:szCs w:val="24"/>
        </w:rPr>
        <w:t xml:space="preserve"> nepagarina attiecīgo Bankas/Apdrošinātāja garantiju un </w:t>
      </w:r>
      <w:r w:rsidR="003C39C9" w:rsidRPr="00F67B5A">
        <w:rPr>
          <w:rFonts w:ascii="Times New Roman" w:eastAsia="Times New Roman" w:hAnsi="Times New Roman" w:cs="Times New Roman"/>
          <w:color w:val="000000"/>
          <w:sz w:val="24"/>
          <w:szCs w:val="24"/>
        </w:rPr>
        <w:t>Piegādātājs</w:t>
      </w:r>
      <w:r w:rsidRPr="00F67B5A">
        <w:rPr>
          <w:rFonts w:ascii="Times New Roman" w:eastAsia="Times New Roman" w:hAnsi="Times New Roman" w:cs="Times New Roman"/>
          <w:color w:val="000000"/>
          <w:sz w:val="24"/>
          <w:szCs w:val="24"/>
        </w:rPr>
        <w:t xml:space="preserve"> nav atmaksājis avansa maksājumu, Pasūtītājam ir tiesības iekasēt visu Bankas/Apdrošinātāja garantijā norādīto summu neatmaksātā avansa dzēšanai.</w:t>
      </w:r>
    </w:p>
    <w:p w14:paraId="66F3B381" w14:textId="77777777" w:rsidR="00C06CE6" w:rsidRPr="00F67B5A" w:rsidRDefault="00273227" w:rsidP="003C39C9">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Ja saņemtās Preces ir nekvalitatīvas, tām ir trūkumi vai Darbi veikti nekvalitatīvi, kas neatbilst Līguma un tā pielikumu vai Latvijas Republikas normatīvajos aktos noteiktajām prasībām, vai Pasūtītājs konstatē Preču daudzuma, klāsta neatbilstību Tehniskajai specifikācijai, Pasūtītājam ir pienākums veikt samaksu par piegādātajām Precēm iepriekš minētajā termiņā tikai pēc Pasūtītāja pretenzijā norādīto trūkumu un neatbilstību novēršanas.</w:t>
      </w:r>
    </w:p>
    <w:p w14:paraId="2E3A38DA"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Samaksa par Precēm tiek veikta saskaņā ar Līgumu un Finanšu piedāvājumā norādītajām Preču cenām.</w:t>
      </w:r>
    </w:p>
    <w:p w14:paraId="0AA3C6A2"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Rēķinā, papildus Latvijas Republikas spēkā esošajos normatīvajos aktos noteiktajam, Piegādātājs norāda Līguma datumu un numuru, piegādāto Preču nosaukumus, specifikāciju, daudzumu, cenu, atlaidi, ja tāda tiek piemērota, un Objekta adresi. Līdz brīdim, kamēr Piegādātājs nav iekļāvis rēķinā šajā punktā noteikto informāciju, uzskatāms, ka Piegādātājs rēķinu nav iesniedzis.</w:t>
      </w:r>
    </w:p>
    <w:p w14:paraId="4807FA9C" w14:textId="5B37FD8C"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Puses vienojas, ka Piegādātājs iesniedz</w:t>
      </w:r>
      <w:r w:rsidR="00C955DC" w:rsidRPr="00F67B5A">
        <w:rPr>
          <w:rFonts w:ascii="Times New Roman" w:eastAsia="Times New Roman" w:hAnsi="Times New Roman" w:cs="Times New Roman"/>
          <w:color w:val="000000"/>
          <w:sz w:val="24"/>
          <w:szCs w:val="24"/>
        </w:rPr>
        <w:t xml:space="preserve"> </w:t>
      </w:r>
      <w:r w:rsidRPr="00F67B5A">
        <w:rPr>
          <w:rFonts w:ascii="Times New Roman" w:eastAsia="Times New Roman" w:hAnsi="Times New Roman" w:cs="Times New Roman"/>
          <w:color w:val="000000"/>
          <w:sz w:val="24"/>
          <w:szCs w:val="24"/>
        </w:rPr>
        <w:t xml:space="preserve">rēķinu, nosūtot to uz Pasūtītāja elektroniskā pasta adresi </w:t>
      </w:r>
      <w:r w:rsidRPr="00F67B5A">
        <w:rPr>
          <w:rFonts w:ascii="Times New Roman" w:eastAsia="Times New Roman" w:hAnsi="Times New Roman" w:cs="Times New Roman"/>
          <w:color w:val="000000"/>
          <w:sz w:val="24"/>
          <w:szCs w:val="24"/>
          <w:u w:val="single"/>
        </w:rPr>
        <w:t xml:space="preserve">______________________. </w:t>
      </w:r>
    </w:p>
    <w:p w14:paraId="752610A1"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Puses vienojas, ka Pasūtītājam saskaņā ar Līgumu pienākošos līgumsodus un zaudējumus Pasūtītājs ir tiesīgs vienpusēji aprēķināt un atskaitīt no jebkura maksājuma, kas, pamatojoties uz šo Līgumu, pienākas Piegādātājam, pirms tā izmaksas Piegādātājam.</w:t>
      </w:r>
    </w:p>
    <w:p w14:paraId="5058E826"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Par samaksas dienu tiek uzskatīta diena, kad Pasūtītājs veicis naudas pārskaitījumu uz Piegādātāja norādīto bankas norēķina kontu.</w:t>
      </w:r>
    </w:p>
    <w:p w14:paraId="7DCED6CA" w14:textId="77777777" w:rsidR="00C06CE6" w:rsidRPr="00F67B5A" w:rsidRDefault="00C06CE6">
      <w:pPr>
        <w:tabs>
          <w:tab w:val="left" w:pos="426"/>
          <w:tab w:val="left" w:pos="567"/>
        </w:tabs>
        <w:spacing w:after="0" w:line="240" w:lineRule="auto"/>
        <w:ind w:left="567" w:hanging="567"/>
        <w:jc w:val="both"/>
        <w:rPr>
          <w:rFonts w:ascii="Times New Roman" w:eastAsia="Times New Roman" w:hAnsi="Times New Roman" w:cs="Times New Roman"/>
          <w:sz w:val="24"/>
          <w:szCs w:val="24"/>
        </w:rPr>
      </w:pPr>
    </w:p>
    <w:p w14:paraId="0312ED30" w14:textId="77777777" w:rsidR="00C06CE6" w:rsidRPr="00F67B5A" w:rsidRDefault="00273227">
      <w:pPr>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PREČU PIEGĀDES KĀRTĪBA</w:t>
      </w:r>
    </w:p>
    <w:p w14:paraId="0821E9D6" w14:textId="0C1907CB" w:rsidR="00C06CE6" w:rsidRPr="00F67B5A" w:rsidRDefault="00273227">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color w:val="000000"/>
          <w:sz w:val="24"/>
          <w:szCs w:val="24"/>
          <w:shd w:val="clear" w:color="auto" w:fill="FFE599"/>
        </w:rPr>
      </w:pPr>
      <w:bookmarkStart w:id="1" w:name="_lulf5vwz528t" w:colFirst="0" w:colLast="0"/>
      <w:bookmarkEnd w:id="1"/>
      <w:r w:rsidRPr="00F67B5A">
        <w:rPr>
          <w:rFonts w:ascii="Times New Roman" w:eastAsia="Times New Roman" w:hAnsi="Times New Roman" w:cs="Times New Roman"/>
          <w:color w:val="000000"/>
          <w:sz w:val="24"/>
          <w:szCs w:val="24"/>
        </w:rPr>
        <w:t xml:space="preserve">Piegādātājs apņemas piegādāt Pasūtītājam Preces un veikt to uzstādīšanu Pasūtītāja norādītajā </w:t>
      </w:r>
      <w:r w:rsidR="00FE786F" w:rsidRPr="00F67B5A">
        <w:rPr>
          <w:rFonts w:ascii="Times New Roman" w:eastAsia="Times New Roman" w:hAnsi="Times New Roman" w:cs="Times New Roman"/>
          <w:color w:val="000000"/>
          <w:sz w:val="24"/>
          <w:szCs w:val="24"/>
        </w:rPr>
        <w:t xml:space="preserve">Objekta </w:t>
      </w:r>
      <w:r w:rsidRPr="00F67B5A">
        <w:rPr>
          <w:rFonts w:ascii="Times New Roman" w:eastAsia="Times New Roman" w:hAnsi="Times New Roman" w:cs="Times New Roman"/>
          <w:color w:val="000000"/>
          <w:sz w:val="24"/>
          <w:szCs w:val="24"/>
        </w:rPr>
        <w:t xml:space="preserve">adresē, telpā ne vēlāk kā </w:t>
      </w:r>
      <w:r w:rsidRPr="00F67B5A">
        <w:rPr>
          <w:rFonts w:ascii="Times New Roman" w:eastAsia="Times New Roman" w:hAnsi="Times New Roman" w:cs="Times New Roman"/>
          <w:b/>
          <w:bCs/>
          <w:color w:val="000000"/>
          <w:sz w:val="24"/>
          <w:szCs w:val="24"/>
        </w:rPr>
        <w:t>_____ (____) nedēļu laikā</w:t>
      </w:r>
      <w:r w:rsidRPr="00F67B5A">
        <w:rPr>
          <w:rFonts w:ascii="Times New Roman" w:eastAsia="Times New Roman" w:hAnsi="Times New Roman" w:cs="Times New Roman"/>
          <w:color w:val="000000"/>
          <w:sz w:val="24"/>
          <w:szCs w:val="24"/>
        </w:rPr>
        <w:t xml:space="preserve"> no Līguma spēkā stāšanās dienas.</w:t>
      </w:r>
    </w:p>
    <w:p w14:paraId="3595EFC9" w14:textId="028ABB56" w:rsidR="00F079AD" w:rsidRPr="00F67B5A" w:rsidRDefault="00F079AD">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Ja piekļuve Objektam netiek nodrošināta Līgumā noteiktajā laikā vai tiek ierobežota no Pasūtītāja atkarīgu iemeslu dēļ, Pusēm ir tiesības attiecīgi pagarināt piegādes un uzstādīšanas termiņus par kavējuma periodu.</w:t>
      </w:r>
    </w:p>
    <w:p w14:paraId="18146E58" w14:textId="6EA47128" w:rsidR="00C06CE6" w:rsidRPr="00F67B5A" w:rsidRDefault="00273227">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 xml:space="preserve">Piegādātājs, veicot Preču piegādi, nodrošina bez papildus samaksas Preču izkraušanu Pasūtītāja norādītajā Objekta adresē un telpā,  Pasūtītāja darba laikā vai citā Pušu saskaņotā laikā. </w:t>
      </w:r>
    </w:p>
    <w:p w14:paraId="62D9E7E5" w14:textId="5E42B138" w:rsidR="00C06CE6" w:rsidRPr="00F67B5A" w:rsidRDefault="00124B0C">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Piegādātājs</w:t>
      </w:r>
      <w:r w:rsidR="00273227" w:rsidRPr="00F67B5A">
        <w:rPr>
          <w:rFonts w:ascii="Times New Roman" w:eastAsia="Times New Roman" w:hAnsi="Times New Roman" w:cs="Times New Roman"/>
          <w:color w:val="000000"/>
          <w:sz w:val="24"/>
          <w:szCs w:val="24"/>
        </w:rPr>
        <w:t xml:space="preserve"> pirms plānotā Preču piegādes datuma</w:t>
      </w:r>
      <w:r w:rsidR="00FE786F" w:rsidRPr="00F67B5A">
        <w:rPr>
          <w:rFonts w:ascii="Times New Roman" w:eastAsia="Times New Roman" w:hAnsi="Times New Roman" w:cs="Times New Roman"/>
          <w:color w:val="000000"/>
          <w:sz w:val="24"/>
          <w:szCs w:val="24"/>
        </w:rPr>
        <w:t>,</w:t>
      </w:r>
      <w:r w:rsidR="00273227" w:rsidRPr="00F67B5A">
        <w:rPr>
          <w:rFonts w:ascii="Times New Roman" w:eastAsia="Times New Roman" w:hAnsi="Times New Roman" w:cs="Times New Roman"/>
          <w:color w:val="000000"/>
          <w:sz w:val="24"/>
          <w:szCs w:val="24"/>
        </w:rPr>
        <w:t xml:space="preserve"> saskaņo ar Pasūtītāju precīzus piegādes un uzstādīšanas datumus, kā arī ne vēlāk kā 2 (divas) darbdienas pirms Darbu uzsākšanas ar Pasūtītāju saskaņo visus darbiniekus, ja to īpaši nosaka Pasūtītājs pie Preču pasūtīšanas. </w:t>
      </w:r>
    </w:p>
    <w:p w14:paraId="5CA22726" w14:textId="5A4A8A38" w:rsidR="00C06CE6" w:rsidRPr="00F67B5A" w:rsidRDefault="00124B0C" w:rsidP="00124B0C">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Piegādātājs</w:t>
      </w:r>
      <w:r w:rsidR="00273227" w:rsidRPr="00F67B5A">
        <w:rPr>
          <w:rFonts w:ascii="Times New Roman" w:eastAsia="Times New Roman" w:hAnsi="Times New Roman" w:cs="Times New Roman"/>
          <w:color w:val="000000"/>
          <w:sz w:val="24"/>
          <w:szCs w:val="24"/>
        </w:rPr>
        <w:t xml:space="preserve"> veic Preču piegādi un uzstādīšanu Objektā, nenodarot bojājumus Objektam un/vai Pasūtītāja, un/vai trešo personu mantai, bet gadījumā, ja bojājumi nodarīti, </w:t>
      </w:r>
      <w:r w:rsidRPr="00F67B5A">
        <w:rPr>
          <w:rFonts w:ascii="Times New Roman" w:eastAsia="Times New Roman" w:hAnsi="Times New Roman" w:cs="Times New Roman"/>
          <w:color w:val="000000"/>
          <w:sz w:val="24"/>
          <w:szCs w:val="24"/>
        </w:rPr>
        <w:t>Piegādātājs</w:t>
      </w:r>
      <w:r w:rsidR="00273227" w:rsidRPr="00F67B5A">
        <w:rPr>
          <w:rFonts w:ascii="Times New Roman" w:eastAsia="Times New Roman" w:hAnsi="Times New Roman" w:cs="Times New Roman"/>
          <w:color w:val="000000"/>
          <w:sz w:val="24"/>
          <w:szCs w:val="24"/>
        </w:rPr>
        <w:t xml:space="preserve"> apņemas nekavējoties tos novērst par saviem līdzekļiem un atlīdzināt Pasūtītājam un/vai trešajai personai zaudējumus. </w:t>
      </w:r>
    </w:p>
    <w:p w14:paraId="53C4D4FD" w14:textId="5D0F53B9" w:rsidR="00C06CE6" w:rsidRPr="00F67B5A" w:rsidRDefault="00124B0C">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Piegādātājs</w:t>
      </w:r>
      <w:r w:rsidR="00273227" w:rsidRPr="00F67B5A">
        <w:rPr>
          <w:rFonts w:ascii="Times New Roman" w:eastAsia="Times New Roman" w:hAnsi="Times New Roman" w:cs="Times New Roman"/>
          <w:color w:val="000000"/>
          <w:sz w:val="24"/>
          <w:szCs w:val="24"/>
        </w:rPr>
        <w:t>, veicot Darbus Objektā, apņemas nodrošināt Preču iepakojuma utilizāciju videi draudzīgā veidā par saviem līdzekļiem.</w:t>
      </w:r>
    </w:p>
    <w:p w14:paraId="412BD53D" w14:textId="77777777" w:rsidR="00C06CE6" w:rsidRPr="00F67B5A" w:rsidRDefault="00273227">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Piegādātājs vienlaicīgi ar Precēm iesniedz Pasūtītājam rēķinu un Aktu. Pasūtītāja atbildīgā persona vai cita tā pilnvarotā persona, parakstot Aktu, apliecina Preču pieņemšanu, t.i., Preču veida un daudzuma atbilstību faktiski Pasūtītājam nododamajām Precēm.</w:t>
      </w:r>
    </w:p>
    <w:p w14:paraId="49A04B25" w14:textId="77777777" w:rsidR="00C06CE6" w:rsidRPr="00F67B5A" w:rsidRDefault="00273227">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lastRenderedPageBreak/>
        <w:t>Par Preču piegādes un Darbu izpildes dienu tiek uzskatīta diena, kad Akts tiek abpusēji parakstīts.</w:t>
      </w:r>
    </w:p>
    <w:p w14:paraId="256F96F2" w14:textId="77777777" w:rsidR="00C06CE6" w:rsidRPr="00F67B5A" w:rsidRDefault="00273227">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 xml:space="preserve">Ja saņemtās Preces ir nekvalitatīvas, tām ir trūkumi vai Darbi veikti nekvalitatīvi vai kā citādi neatbilst Līguma un tā pielikumu vai Latvijas Republikas normatīvajos aktos noteiktajām prasībām, vai Pasūtītājs konstatē Preču daudzuma, klāsta neatbilstību Tehniskai specifikācijai, Pasūtītājs </w:t>
      </w:r>
      <w:proofErr w:type="spellStart"/>
      <w:r w:rsidRPr="00F67B5A">
        <w:rPr>
          <w:rFonts w:ascii="Times New Roman" w:eastAsia="Times New Roman" w:hAnsi="Times New Roman" w:cs="Times New Roman"/>
          <w:color w:val="000000"/>
          <w:sz w:val="24"/>
          <w:szCs w:val="24"/>
        </w:rPr>
        <w:t>rakstveidā</w:t>
      </w:r>
      <w:proofErr w:type="spellEnd"/>
      <w:r w:rsidRPr="00F67B5A">
        <w:rPr>
          <w:rFonts w:ascii="Times New Roman" w:eastAsia="Times New Roman" w:hAnsi="Times New Roman" w:cs="Times New Roman"/>
          <w:color w:val="000000"/>
          <w:sz w:val="24"/>
          <w:szCs w:val="24"/>
        </w:rPr>
        <w:t xml:space="preserve"> noformē un iesniedz Piegādātājam pretenziju par trūkumiem un neveic apmaksu par Precēm līdz brīdim, kamēr pretenzijā norādītās nepilnības nav novērstas. Šādā gadījumā Piegādātājam ir pienākums par saviem līdzekļiem novērst konstatētos Preces trūkumus un neatbilstības, piegādājot iztrūkstošo Preci, vai apmainot bojātas vai Pasūtījumam neatbilstošās vai nekvalitatīvās Preces  vai novēršot trūkumus Darbu izpildē 5 (piecu) darba dienu laikā pēc pretenzijas nosūtīšanas dienas.</w:t>
      </w:r>
    </w:p>
    <w:p w14:paraId="44FE86D9" w14:textId="77777777" w:rsidR="00C06CE6" w:rsidRPr="00F67B5A" w:rsidRDefault="00273227">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Piegādātājs ir pilnībā atbildīgs par piegādātās Preces kvalitatīvu nogādāšanu Pasūtītāja norādītajā adresē un telpā.</w:t>
      </w:r>
    </w:p>
    <w:p w14:paraId="738810DD" w14:textId="77777777" w:rsidR="00C06CE6" w:rsidRPr="00F67B5A" w:rsidRDefault="00273227">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 xml:space="preserve">Akta parakstīšana neatbrīvo Piegādātāju no pienākuma apmainīt nekvalitatīvās Preces pret jaunām, ja Pasūtītājs atklāj Preču trūkumus pēc Akta parakstīšanas. </w:t>
      </w:r>
    </w:p>
    <w:p w14:paraId="45FBECEA" w14:textId="452FABCE" w:rsidR="00C06CE6" w:rsidRPr="00F67B5A" w:rsidRDefault="00273227">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Līguma 4.</w:t>
      </w:r>
      <w:r w:rsidR="00B31979" w:rsidRPr="00F67B5A">
        <w:rPr>
          <w:rFonts w:ascii="Times New Roman" w:eastAsia="Times New Roman" w:hAnsi="Times New Roman" w:cs="Times New Roman"/>
          <w:color w:val="000000"/>
          <w:sz w:val="24"/>
          <w:szCs w:val="24"/>
        </w:rPr>
        <w:t>9</w:t>
      </w:r>
      <w:r w:rsidRPr="00F67B5A">
        <w:rPr>
          <w:rFonts w:ascii="Times New Roman" w:eastAsia="Times New Roman" w:hAnsi="Times New Roman" w:cs="Times New Roman"/>
          <w:color w:val="000000"/>
          <w:sz w:val="24"/>
          <w:szCs w:val="24"/>
        </w:rPr>
        <w:t>. punktā minētajā gadījumā Preču piegādes kavējuma laikā tiek ieskaitīts viss laika periods, kas pārsniedz Līguma 4.1. punktā noteikto Preču piegādes termiņu, skaitot no dienas, kad Pasūtītājs nosūtījis pretenziju, līdz brīdim, kad Piegādātājs novērsis saņemto Preču trūkumus vai, ja nepieciešams, to apmainījis pret atbilstošu Preci.</w:t>
      </w:r>
    </w:p>
    <w:p w14:paraId="1C37260F" w14:textId="106C86A5" w:rsidR="00C06CE6" w:rsidRPr="00F67B5A" w:rsidRDefault="00273227" w:rsidP="0038786D">
      <w:pPr>
        <w:numPr>
          <w:ilvl w:val="0"/>
          <w:numId w:val="6"/>
        </w:numPr>
        <w:pBdr>
          <w:top w:val="nil"/>
          <w:left w:val="nil"/>
          <w:bottom w:val="nil"/>
          <w:right w:val="nil"/>
          <w:between w:val="nil"/>
        </w:pBdr>
        <w:tabs>
          <w:tab w:val="left" w:pos="567"/>
        </w:tabs>
        <w:spacing w:after="0" w:line="240" w:lineRule="auto"/>
        <w:ind w:left="567" w:hanging="567"/>
        <w:jc w:val="both"/>
        <w:rPr>
          <w:rFonts w:ascii="Times New Roman" w:eastAsia="Times New Roman" w:hAnsi="Times New Roman" w:cs="Times New Roman"/>
          <w:smallCaps/>
          <w:color w:val="000000"/>
          <w:sz w:val="24"/>
          <w:szCs w:val="24"/>
        </w:rPr>
      </w:pPr>
      <w:bookmarkStart w:id="2" w:name="_e7jd0urfoy7f" w:colFirst="0" w:colLast="0"/>
      <w:bookmarkEnd w:id="2"/>
      <w:r w:rsidRPr="00F67B5A">
        <w:rPr>
          <w:rFonts w:ascii="Times New Roman" w:eastAsia="Times New Roman" w:hAnsi="Times New Roman" w:cs="Times New Roman"/>
          <w:color w:val="000000"/>
          <w:sz w:val="24"/>
          <w:szCs w:val="24"/>
        </w:rPr>
        <w:t xml:space="preserve">Gadījumā, ja Piegādātājs kavē Pasūtītāja pretenzijā norādīto trūkumu novēršanas termiņu ilgāk par </w:t>
      </w:r>
      <w:r w:rsidR="009E3464" w:rsidRPr="00F67B5A">
        <w:rPr>
          <w:rFonts w:ascii="Times New Roman" w:eastAsia="Times New Roman" w:hAnsi="Times New Roman" w:cs="Times New Roman"/>
          <w:color w:val="000000"/>
          <w:sz w:val="24"/>
          <w:szCs w:val="24"/>
        </w:rPr>
        <w:t>10</w:t>
      </w:r>
      <w:r w:rsidRPr="00F67B5A">
        <w:rPr>
          <w:rFonts w:ascii="Times New Roman" w:eastAsia="Times New Roman" w:hAnsi="Times New Roman" w:cs="Times New Roman"/>
          <w:color w:val="000000"/>
          <w:sz w:val="24"/>
          <w:szCs w:val="24"/>
        </w:rPr>
        <w:t xml:space="preserve"> (</w:t>
      </w:r>
      <w:r w:rsidR="009E3464" w:rsidRPr="00F67B5A">
        <w:rPr>
          <w:rFonts w:ascii="Times New Roman" w:eastAsia="Times New Roman" w:hAnsi="Times New Roman" w:cs="Times New Roman"/>
          <w:color w:val="000000"/>
          <w:sz w:val="24"/>
          <w:szCs w:val="24"/>
        </w:rPr>
        <w:t>desmit</w:t>
      </w:r>
      <w:r w:rsidRPr="00F67B5A">
        <w:rPr>
          <w:rFonts w:ascii="Times New Roman" w:eastAsia="Times New Roman" w:hAnsi="Times New Roman" w:cs="Times New Roman"/>
          <w:color w:val="000000"/>
          <w:sz w:val="24"/>
          <w:szCs w:val="24"/>
        </w:rPr>
        <w:t xml:space="preserve">) darba dienām un Puses nav vienojušās par citu trūkumu novēršanas termiņu, Pasūtītājs ir tiesīgs pasūtīt Preces no trešās personas. Šajā gadījumā Piegādātājs sedz cenu starpību, ja no trešās personas iegādātās Preces pārsniedz Finanšu piedāvājumā norādītās Preču piegādes cenas, Pasūtītājam ieturot no Piegādātājam izmaksājamiem maksājumiem. Ja Piegādātājam izmaksājamo maksājumu nav vai ar tiem nepietiek, Pasūtītājs </w:t>
      </w:r>
      <w:proofErr w:type="spellStart"/>
      <w:r w:rsidRPr="00F67B5A">
        <w:rPr>
          <w:rFonts w:ascii="Times New Roman" w:eastAsia="Times New Roman" w:hAnsi="Times New Roman" w:cs="Times New Roman"/>
          <w:color w:val="000000"/>
          <w:sz w:val="24"/>
          <w:szCs w:val="24"/>
        </w:rPr>
        <w:t>nosūta</w:t>
      </w:r>
      <w:proofErr w:type="spellEnd"/>
      <w:r w:rsidRPr="00F67B5A">
        <w:rPr>
          <w:rFonts w:ascii="Times New Roman" w:eastAsia="Times New Roman" w:hAnsi="Times New Roman" w:cs="Times New Roman"/>
          <w:color w:val="000000"/>
          <w:sz w:val="24"/>
          <w:szCs w:val="24"/>
        </w:rPr>
        <w:t xml:space="preserve"> Piegādātājam rēķinu, ko Piegādātājs apmaksā 5 (piecu) darba dienu laikā no rēķina nosūtīšanas dienas.</w:t>
      </w:r>
    </w:p>
    <w:p w14:paraId="0ABBCBB8" w14:textId="77777777" w:rsidR="00C06CE6" w:rsidRPr="00F67B5A" w:rsidRDefault="00273227">
      <w:pPr>
        <w:widowControl w:val="0"/>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PUŠU TIESĪBAS UN PIENĀKUMI</w:t>
      </w:r>
    </w:p>
    <w:p w14:paraId="61830325" w14:textId="77777777" w:rsidR="00C06CE6" w:rsidRPr="00F67B5A" w:rsidRDefault="00273227">
      <w:pPr>
        <w:widowControl w:val="0"/>
        <w:numPr>
          <w:ilvl w:val="0"/>
          <w:numId w:val="7"/>
        </w:numPr>
        <w:pBdr>
          <w:top w:val="nil"/>
          <w:left w:val="nil"/>
          <w:bottom w:val="nil"/>
          <w:right w:val="nil"/>
          <w:between w:val="nil"/>
        </w:pBdr>
        <w:tabs>
          <w:tab w:val="left" w:pos="567"/>
        </w:tabs>
        <w:spacing w:after="0" w:line="240" w:lineRule="auto"/>
        <w:ind w:left="567" w:hanging="567"/>
        <w:rPr>
          <w:rFonts w:ascii="Times New Roman" w:eastAsia="Times New Roman" w:hAnsi="Times New Roman" w:cs="Times New Roman"/>
          <w:smallCaps/>
          <w:color w:val="000000"/>
          <w:sz w:val="24"/>
          <w:szCs w:val="24"/>
        </w:rPr>
      </w:pPr>
      <w:bookmarkStart w:id="3" w:name="_dalz2hvho4de" w:colFirst="0" w:colLast="0"/>
      <w:bookmarkEnd w:id="3"/>
      <w:r w:rsidRPr="00F67B5A">
        <w:rPr>
          <w:rFonts w:ascii="Times New Roman" w:eastAsia="Times New Roman" w:hAnsi="Times New Roman" w:cs="Times New Roman"/>
          <w:color w:val="000000"/>
          <w:sz w:val="24"/>
          <w:szCs w:val="24"/>
        </w:rPr>
        <w:t>Piegādātāja pienākumi:</w:t>
      </w:r>
    </w:p>
    <w:p w14:paraId="74D55052" w14:textId="77777777" w:rsidR="00C06CE6" w:rsidRPr="00F67B5A" w:rsidRDefault="00273227" w:rsidP="00F67B5A">
      <w:pPr>
        <w:widowControl w:val="0"/>
        <w:numPr>
          <w:ilvl w:val="0"/>
          <w:numId w:val="8"/>
        </w:numPr>
        <w:pBdr>
          <w:top w:val="nil"/>
          <w:left w:val="nil"/>
          <w:bottom w:val="nil"/>
          <w:right w:val="nil"/>
          <w:between w:val="nil"/>
        </w:pBdr>
        <w:tabs>
          <w:tab w:val="left" w:pos="1134"/>
        </w:tabs>
        <w:spacing w:after="0" w:line="240" w:lineRule="auto"/>
        <w:ind w:left="1134"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nodrošināt Pasūtītāju ar Līguma, tā pielikumiem atbilstošām Precēm un veikt Preču piegādi un uzstādīšanu Objektā ar saviem resursiem, ierīcēm un darbaspēku atbilstoši Līguma noteikumiem un normatīvajiem aktiem;</w:t>
      </w:r>
    </w:p>
    <w:p w14:paraId="36773EF1" w14:textId="77777777" w:rsidR="00C06CE6" w:rsidRPr="00F67B5A" w:rsidRDefault="00273227" w:rsidP="00F67B5A">
      <w:pPr>
        <w:widowControl w:val="0"/>
        <w:numPr>
          <w:ilvl w:val="0"/>
          <w:numId w:val="8"/>
        </w:numPr>
        <w:pBdr>
          <w:top w:val="nil"/>
          <w:left w:val="nil"/>
          <w:bottom w:val="nil"/>
          <w:right w:val="nil"/>
          <w:between w:val="nil"/>
        </w:pBdr>
        <w:tabs>
          <w:tab w:val="left" w:pos="1134"/>
        </w:tabs>
        <w:spacing w:after="0" w:line="240" w:lineRule="auto"/>
        <w:ind w:left="1134"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piegādāt Pasūtītājam tikai jaunas un kvalitatīvas Preces, bez defektiem, kas atbilst Latvijas Republikā un Eiropas Savienībā noteiktajām kvalitātes prasībām un standartiem;</w:t>
      </w:r>
    </w:p>
    <w:p w14:paraId="17B685C9" w14:textId="77777777" w:rsidR="00C06CE6" w:rsidRPr="00F67B5A" w:rsidRDefault="00273227" w:rsidP="00F67B5A">
      <w:pPr>
        <w:widowControl w:val="0"/>
        <w:numPr>
          <w:ilvl w:val="0"/>
          <w:numId w:val="8"/>
        </w:numPr>
        <w:pBdr>
          <w:top w:val="nil"/>
          <w:left w:val="nil"/>
          <w:bottom w:val="nil"/>
          <w:right w:val="nil"/>
          <w:between w:val="nil"/>
        </w:pBdr>
        <w:tabs>
          <w:tab w:val="left" w:pos="1134"/>
        </w:tabs>
        <w:spacing w:after="0" w:line="240" w:lineRule="auto"/>
        <w:ind w:left="1134"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nodrošināt pilnīgu Preču drošību pret iespējamiem bojājumiem tās transportējot;</w:t>
      </w:r>
    </w:p>
    <w:p w14:paraId="50372884" w14:textId="77777777" w:rsidR="00C06CE6" w:rsidRPr="00F67B5A" w:rsidRDefault="00273227" w:rsidP="00F67B5A">
      <w:pPr>
        <w:widowControl w:val="0"/>
        <w:numPr>
          <w:ilvl w:val="0"/>
          <w:numId w:val="8"/>
        </w:numPr>
        <w:pBdr>
          <w:top w:val="nil"/>
          <w:left w:val="nil"/>
          <w:bottom w:val="nil"/>
          <w:right w:val="nil"/>
          <w:between w:val="nil"/>
        </w:pBdr>
        <w:tabs>
          <w:tab w:val="left" w:pos="1134"/>
        </w:tabs>
        <w:spacing w:after="0" w:line="240" w:lineRule="auto"/>
        <w:ind w:left="1134"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atbildēt par Preču kvalitāti un atbilstību Līguma noteikumiem, Tehniskajai specifikācijai, Finanšu piedāvājumam un spēkā esošajiem normatīvajiem aktiem;</w:t>
      </w:r>
    </w:p>
    <w:p w14:paraId="6F1A2824" w14:textId="77777777" w:rsidR="00C06CE6" w:rsidRPr="00F67B5A" w:rsidRDefault="00273227" w:rsidP="00F67B5A">
      <w:pPr>
        <w:widowControl w:val="0"/>
        <w:numPr>
          <w:ilvl w:val="0"/>
          <w:numId w:val="8"/>
        </w:numPr>
        <w:pBdr>
          <w:top w:val="nil"/>
          <w:left w:val="nil"/>
          <w:bottom w:val="nil"/>
          <w:right w:val="nil"/>
          <w:between w:val="nil"/>
        </w:pBdr>
        <w:tabs>
          <w:tab w:val="left" w:pos="1134"/>
        </w:tabs>
        <w:spacing w:after="0" w:line="240" w:lineRule="auto"/>
        <w:ind w:left="1134"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nekvalitatīvas, bojātas Preces piegādes gadījumā apmainīt to pret kvalitatīvu, nebojātu Preci par saviem līdzekļiem;</w:t>
      </w:r>
    </w:p>
    <w:p w14:paraId="5982E543" w14:textId="77777777" w:rsidR="00C06CE6" w:rsidRPr="00F67B5A" w:rsidRDefault="00273227" w:rsidP="00F67B5A">
      <w:pPr>
        <w:widowControl w:val="0"/>
        <w:numPr>
          <w:ilvl w:val="0"/>
          <w:numId w:val="8"/>
        </w:numPr>
        <w:pBdr>
          <w:top w:val="nil"/>
          <w:left w:val="nil"/>
          <w:bottom w:val="nil"/>
          <w:right w:val="nil"/>
          <w:between w:val="nil"/>
        </w:pBdr>
        <w:tabs>
          <w:tab w:val="left" w:pos="1134"/>
        </w:tabs>
        <w:spacing w:after="0" w:line="240" w:lineRule="auto"/>
        <w:ind w:left="1134"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Preču piegādes un uzstādīšanas brīdī iesniegt Pasūtītājam attiecīgo Preču dokumentāciju (lietošanas, garantijas dokumentus, ja tādi ir) latviešu valodā;</w:t>
      </w:r>
    </w:p>
    <w:p w14:paraId="0DA222AB" w14:textId="77777777" w:rsidR="00C06CE6" w:rsidRPr="00F67B5A" w:rsidRDefault="00273227" w:rsidP="00F67B5A">
      <w:pPr>
        <w:widowControl w:val="0"/>
        <w:numPr>
          <w:ilvl w:val="0"/>
          <w:numId w:val="8"/>
        </w:numPr>
        <w:pBdr>
          <w:top w:val="nil"/>
          <w:left w:val="nil"/>
          <w:bottom w:val="nil"/>
          <w:right w:val="nil"/>
          <w:between w:val="nil"/>
        </w:pBdr>
        <w:tabs>
          <w:tab w:val="left" w:pos="1134"/>
        </w:tabs>
        <w:spacing w:after="0" w:line="240" w:lineRule="auto"/>
        <w:ind w:left="1134"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Pasūtītāja norādītajā termiņā novērst Pasūtītāja pretenzijā norādītos trūkumus un nepilnības;</w:t>
      </w:r>
    </w:p>
    <w:p w14:paraId="2018C01B" w14:textId="77777777" w:rsidR="00C06CE6" w:rsidRPr="00F67B5A" w:rsidRDefault="00273227" w:rsidP="00F67B5A">
      <w:pPr>
        <w:widowControl w:val="0"/>
        <w:numPr>
          <w:ilvl w:val="0"/>
          <w:numId w:val="8"/>
        </w:numPr>
        <w:pBdr>
          <w:top w:val="nil"/>
          <w:left w:val="nil"/>
          <w:bottom w:val="nil"/>
          <w:right w:val="nil"/>
          <w:between w:val="nil"/>
        </w:pBdr>
        <w:tabs>
          <w:tab w:val="left" w:pos="1134"/>
        </w:tabs>
        <w:spacing w:after="0" w:line="240" w:lineRule="auto"/>
        <w:ind w:left="1134"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 xml:space="preserve">uzņemties atbildību par visiem zaudējumiem, kas nodarīti Pasūtītājam sakarā ar Līguma saistību neizpildi un/vai nepienācīgu izpildi, t.sk. par Preces kvalitātes trūkumiem, kas radījuši Pasūtītājam un/vai trešajām personām zaudējumus;  </w:t>
      </w:r>
    </w:p>
    <w:p w14:paraId="708E984F" w14:textId="53F3A8A4" w:rsidR="00C06CE6" w:rsidRPr="00F67B5A" w:rsidRDefault="00273227" w:rsidP="00F67B5A">
      <w:pPr>
        <w:widowControl w:val="0"/>
        <w:numPr>
          <w:ilvl w:val="0"/>
          <w:numId w:val="8"/>
        </w:numPr>
        <w:pBdr>
          <w:top w:val="nil"/>
          <w:left w:val="nil"/>
          <w:bottom w:val="nil"/>
          <w:right w:val="nil"/>
          <w:between w:val="nil"/>
        </w:pBdr>
        <w:tabs>
          <w:tab w:val="left" w:pos="1134"/>
        </w:tabs>
        <w:spacing w:after="0" w:line="240" w:lineRule="auto"/>
        <w:ind w:left="1134" w:hanging="567"/>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 xml:space="preserve">būt atbildīgam Darbu izpildes laikā par darba drošības noteikumu, ugunsdrošības prasību ievērošanu un darba aizsardzības pasākumu veikšanu Objektā. </w:t>
      </w:r>
      <w:r w:rsidR="00124B0C" w:rsidRPr="00F67B5A">
        <w:rPr>
          <w:rFonts w:ascii="Times New Roman" w:eastAsia="Times New Roman" w:hAnsi="Times New Roman" w:cs="Times New Roman"/>
          <w:color w:val="000000"/>
          <w:sz w:val="24"/>
          <w:szCs w:val="24"/>
        </w:rPr>
        <w:t>Piegādātājs</w:t>
      </w:r>
      <w:r w:rsidRPr="00F67B5A">
        <w:rPr>
          <w:rFonts w:ascii="Times New Roman" w:eastAsia="Times New Roman" w:hAnsi="Times New Roman" w:cs="Times New Roman"/>
          <w:color w:val="000000"/>
          <w:sz w:val="24"/>
          <w:szCs w:val="24"/>
        </w:rPr>
        <w:t xml:space="preserve"> ir atbildīgs par sekām, kuras iestājas šajā punktā noteikto pienākumu nepildīšanas vai nepienācīgas pildīšanas rezultātā;</w:t>
      </w:r>
    </w:p>
    <w:p w14:paraId="2975FA00" w14:textId="77777777" w:rsidR="00C06CE6" w:rsidRPr="00F67B5A" w:rsidRDefault="00273227" w:rsidP="00F67B5A">
      <w:pPr>
        <w:widowControl w:val="0"/>
        <w:numPr>
          <w:ilvl w:val="0"/>
          <w:numId w:val="8"/>
        </w:numPr>
        <w:pBdr>
          <w:top w:val="nil"/>
          <w:left w:val="nil"/>
          <w:bottom w:val="nil"/>
          <w:right w:val="nil"/>
          <w:between w:val="nil"/>
        </w:pBdr>
        <w:tabs>
          <w:tab w:val="left" w:pos="1418"/>
        </w:tabs>
        <w:spacing w:after="0" w:line="240" w:lineRule="auto"/>
        <w:ind w:left="1418" w:hanging="851"/>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būt atbildīgam par Līguma izpildē piesaistīto personu radīto kaitējumu, nekvalitatīvu Preci;</w:t>
      </w:r>
    </w:p>
    <w:p w14:paraId="2E0489AC" w14:textId="77777777" w:rsidR="00C06CE6" w:rsidRPr="00F67B5A" w:rsidRDefault="00273227" w:rsidP="00F67B5A">
      <w:pPr>
        <w:widowControl w:val="0"/>
        <w:numPr>
          <w:ilvl w:val="0"/>
          <w:numId w:val="8"/>
        </w:numPr>
        <w:pBdr>
          <w:top w:val="nil"/>
          <w:left w:val="nil"/>
          <w:bottom w:val="nil"/>
          <w:right w:val="nil"/>
          <w:between w:val="nil"/>
        </w:pBdr>
        <w:tabs>
          <w:tab w:val="left" w:pos="1418"/>
        </w:tabs>
        <w:spacing w:after="0" w:line="240" w:lineRule="auto"/>
        <w:ind w:left="1418" w:hanging="851"/>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lastRenderedPageBreak/>
        <w:t>Līguma darbības laikā ievērot Pasūtītāja Objekta iekšējās kārtības noteikumus, ja tādi tiek pievienoti Līguma pielikumā, kā arī uzņemties atbildību par jebkādām sekām, kuras iestājas minēto noteikumu neievērošanas vai nepienācīgas ievērošanas rezultātā;</w:t>
      </w:r>
    </w:p>
    <w:p w14:paraId="7F2263BF" w14:textId="77777777" w:rsidR="00C06CE6" w:rsidRPr="00F67B5A" w:rsidRDefault="00273227" w:rsidP="00F67B5A">
      <w:pPr>
        <w:widowControl w:val="0"/>
        <w:numPr>
          <w:ilvl w:val="0"/>
          <w:numId w:val="8"/>
        </w:numPr>
        <w:pBdr>
          <w:top w:val="nil"/>
          <w:left w:val="nil"/>
          <w:bottom w:val="nil"/>
          <w:right w:val="nil"/>
          <w:between w:val="nil"/>
        </w:pBdr>
        <w:tabs>
          <w:tab w:val="left" w:pos="1418"/>
        </w:tabs>
        <w:spacing w:after="0" w:line="240" w:lineRule="auto"/>
        <w:ind w:left="1418" w:hanging="851"/>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 xml:space="preserve">informēt Pasūtītāju, ja Piegādātāja rīcībā ir informācija vai pastāv aizdomas par Pasūtītāja darbinieka(-u) negodprātīgu rīcību, izmantojot www.vni.lv ziņošanas formu “Ziņot par negodprātīgu rīcību” vai vērsties </w:t>
      </w:r>
      <w:proofErr w:type="spellStart"/>
      <w:r w:rsidRPr="00F67B5A">
        <w:rPr>
          <w:rFonts w:ascii="Times New Roman" w:eastAsia="Times New Roman" w:hAnsi="Times New Roman" w:cs="Times New Roman"/>
          <w:color w:val="000000"/>
          <w:sz w:val="24"/>
          <w:szCs w:val="24"/>
        </w:rPr>
        <w:t>tiesībsargājošās</w:t>
      </w:r>
      <w:proofErr w:type="spellEnd"/>
      <w:r w:rsidRPr="00F67B5A">
        <w:rPr>
          <w:rFonts w:ascii="Times New Roman" w:eastAsia="Times New Roman" w:hAnsi="Times New Roman" w:cs="Times New Roman"/>
          <w:color w:val="000000"/>
          <w:sz w:val="24"/>
          <w:szCs w:val="24"/>
        </w:rPr>
        <w:t xml:space="preserve"> iestādēs (visas sūdzības un iesniegumi tiek skatīti Ētikas komisijā un ziņošanas sistēmu var izmantot arī anonīmā režīmā). </w:t>
      </w:r>
    </w:p>
    <w:p w14:paraId="6559958A" w14:textId="6A946E13" w:rsidR="00C06CE6" w:rsidRPr="00F67B5A" w:rsidRDefault="00273227" w:rsidP="00F67B5A">
      <w:pPr>
        <w:widowControl w:val="0"/>
        <w:numPr>
          <w:ilvl w:val="0"/>
          <w:numId w:val="9"/>
        </w:numPr>
        <w:pBdr>
          <w:top w:val="nil"/>
          <w:left w:val="nil"/>
          <w:bottom w:val="nil"/>
          <w:right w:val="nil"/>
          <w:between w:val="nil"/>
        </w:pBdr>
        <w:tabs>
          <w:tab w:val="left" w:pos="567"/>
          <w:tab w:val="left" w:pos="1418"/>
        </w:tabs>
        <w:spacing w:after="0" w:line="240" w:lineRule="auto"/>
        <w:ind w:left="1418" w:hanging="851"/>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Piegādātāja tiesības</w:t>
      </w:r>
      <w:r w:rsidR="00D94B94" w:rsidRPr="00F67B5A">
        <w:rPr>
          <w:rFonts w:ascii="Times New Roman" w:eastAsia="Times New Roman" w:hAnsi="Times New Roman" w:cs="Times New Roman"/>
          <w:color w:val="000000"/>
          <w:sz w:val="24"/>
          <w:szCs w:val="24"/>
        </w:rPr>
        <w:t xml:space="preserve"> </w:t>
      </w:r>
      <w:r w:rsidRPr="00F67B5A">
        <w:rPr>
          <w:rFonts w:ascii="Times New Roman" w:eastAsia="Times New Roman" w:hAnsi="Times New Roman" w:cs="Times New Roman"/>
          <w:color w:val="000000"/>
          <w:sz w:val="24"/>
          <w:szCs w:val="24"/>
        </w:rPr>
        <w:t>saņemt samaksu par kvalitatīvām un atbilstoši Līguma prasībām izgatavotām, piegādātām, uzstādītām  Precēm.</w:t>
      </w:r>
    </w:p>
    <w:p w14:paraId="38CAB26A" w14:textId="77777777" w:rsidR="00C06CE6" w:rsidRPr="00F67B5A" w:rsidRDefault="00273227">
      <w:pPr>
        <w:widowControl w:val="0"/>
        <w:numPr>
          <w:ilvl w:val="0"/>
          <w:numId w:val="7"/>
        </w:numPr>
        <w:pBdr>
          <w:top w:val="nil"/>
          <w:left w:val="nil"/>
          <w:bottom w:val="nil"/>
          <w:right w:val="nil"/>
          <w:between w:val="nil"/>
        </w:pBdr>
        <w:tabs>
          <w:tab w:val="left" w:pos="567"/>
        </w:tabs>
        <w:spacing w:after="0" w:line="240" w:lineRule="auto"/>
        <w:ind w:left="567" w:hanging="567"/>
        <w:rPr>
          <w:rFonts w:ascii="Times New Roman" w:eastAsia="Times New Roman" w:hAnsi="Times New Roman" w:cs="Times New Roman"/>
          <w:smallCaps/>
          <w:color w:val="000000"/>
          <w:sz w:val="24"/>
          <w:szCs w:val="24"/>
        </w:rPr>
      </w:pPr>
      <w:bookmarkStart w:id="4" w:name="_bi8be3wqq3gt" w:colFirst="0" w:colLast="0"/>
      <w:bookmarkEnd w:id="4"/>
      <w:r w:rsidRPr="00F67B5A">
        <w:rPr>
          <w:rFonts w:ascii="Times New Roman" w:eastAsia="Times New Roman" w:hAnsi="Times New Roman" w:cs="Times New Roman"/>
          <w:color w:val="000000"/>
          <w:sz w:val="24"/>
          <w:szCs w:val="24"/>
        </w:rPr>
        <w:t>Pasūtītāja pienākumi:</w:t>
      </w:r>
    </w:p>
    <w:p w14:paraId="532B59D5" w14:textId="3ADEFD26" w:rsidR="00C06CE6" w:rsidRPr="00F67B5A" w:rsidRDefault="00273227">
      <w:pPr>
        <w:widowControl w:val="0"/>
        <w:numPr>
          <w:ilvl w:val="0"/>
          <w:numId w:val="2"/>
        </w:numPr>
        <w:pBdr>
          <w:top w:val="nil"/>
          <w:left w:val="nil"/>
          <w:bottom w:val="nil"/>
          <w:right w:val="nil"/>
          <w:between w:val="nil"/>
        </w:pBdr>
        <w:tabs>
          <w:tab w:val="left" w:pos="0"/>
        </w:tabs>
        <w:spacing w:after="0" w:line="240" w:lineRule="auto"/>
        <w:ind w:left="1276" w:hanging="709"/>
        <w:jc w:val="both"/>
        <w:rPr>
          <w:rFonts w:ascii="Times New Roman" w:eastAsia="Times New Roman" w:hAnsi="Times New Roman" w:cs="Times New Roman"/>
          <w:color w:val="000000"/>
          <w:sz w:val="24"/>
          <w:szCs w:val="24"/>
          <w:shd w:val="clear" w:color="auto" w:fill="FFE599"/>
        </w:rPr>
      </w:pPr>
      <w:r w:rsidRPr="00F67B5A">
        <w:rPr>
          <w:rFonts w:ascii="Times New Roman" w:eastAsia="Times New Roman" w:hAnsi="Times New Roman" w:cs="Times New Roman"/>
          <w:sz w:val="24"/>
          <w:szCs w:val="24"/>
        </w:rPr>
        <w:t>nodrošin</w:t>
      </w:r>
      <w:r w:rsidR="001D19FA" w:rsidRPr="00F67B5A">
        <w:rPr>
          <w:rFonts w:ascii="Times New Roman" w:eastAsia="Times New Roman" w:hAnsi="Times New Roman" w:cs="Times New Roman"/>
          <w:sz w:val="24"/>
          <w:szCs w:val="24"/>
        </w:rPr>
        <w:t>ā</w:t>
      </w:r>
      <w:r w:rsidRPr="00F67B5A">
        <w:rPr>
          <w:rFonts w:ascii="Times New Roman" w:eastAsia="Times New Roman" w:hAnsi="Times New Roman" w:cs="Times New Roman"/>
          <w:sz w:val="24"/>
          <w:szCs w:val="24"/>
        </w:rPr>
        <w:t>t Piegādātāju ar nepieciešamo informāciju preču ražošana</w:t>
      </w:r>
      <w:r w:rsidR="00D94B94" w:rsidRPr="00F67B5A">
        <w:rPr>
          <w:rFonts w:ascii="Times New Roman" w:eastAsia="Times New Roman" w:hAnsi="Times New Roman" w:cs="Times New Roman"/>
          <w:sz w:val="24"/>
          <w:szCs w:val="24"/>
        </w:rPr>
        <w:t>i.</w:t>
      </w:r>
    </w:p>
    <w:p w14:paraId="41222B9A" w14:textId="77777777" w:rsidR="00C06CE6" w:rsidRPr="00F67B5A" w:rsidRDefault="00273227">
      <w:pPr>
        <w:widowControl w:val="0"/>
        <w:numPr>
          <w:ilvl w:val="0"/>
          <w:numId w:val="2"/>
        </w:numPr>
        <w:pBdr>
          <w:top w:val="nil"/>
          <w:left w:val="nil"/>
          <w:bottom w:val="nil"/>
          <w:right w:val="nil"/>
          <w:between w:val="nil"/>
        </w:pBdr>
        <w:tabs>
          <w:tab w:val="left" w:pos="0"/>
        </w:tabs>
        <w:spacing w:after="0" w:line="240" w:lineRule="auto"/>
        <w:ind w:left="1276"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nodrošināt Piegādātāja darbinieku iekļūšanu Objektā Preču piegādei un uzstādīšanai;</w:t>
      </w:r>
    </w:p>
    <w:p w14:paraId="56EF8A03" w14:textId="77777777" w:rsidR="00C06CE6" w:rsidRPr="00F67B5A" w:rsidRDefault="00273227">
      <w:pPr>
        <w:widowControl w:val="0"/>
        <w:numPr>
          <w:ilvl w:val="0"/>
          <w:numId w:val="2"/>
        </w:numPr>
        <w:pBdr>
          <w:top w:val="nil"/>
          <w:left w:val="nil"/>
          <w:bottom w:val="nil"/>
          <w:right w:val="nil"/>
          <w:between w:val="nil"/>
        </w:pBdr>
        <w:tabs>
          <w:tab w:val="left" w:pos="0"/>
        </w:tabs>
        <w:spacing w:after="0" w:line="240" w:lineRule="auto"/>
        <w:ind w:left="1276"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veikt samaksu par saņemtām kvalitatīvām Precēm, kas atbilst Līguma, tā pielikumu un Latvijas Republikas spēkā esošo normatīvo aktu prasībām.</w:t>
      </w:r>
    </w:p>
    <w:p w14:paraId="3E8E717A" w14:textId="77777777" w:rsidR="00C06CE6" w:rsidRPr="00F67B5A" w:rsidRDefault="00273227">
      <w:pPr>
        <w:widowControl w:val="0"/>
        <w:numPr>
          <w:ilvl w:val="0"/>
          <w:numId w:val="7"/>
        </w:numPr>
        <w:pBdr>
          <w:top w:val="nil"/>
          <w:left w:val="nil"/>
          <w:bottom w:val="nil"/>
          <w:right w:val="nil"/>
          <w:between w:val="nil"/>
        </w:pBdr>
        <w:tabs>
          <w:tab w:val="left" w:pos="567"/>
        </w:tabs>
        <w:spacing w:after="0" w:line="240" w:lineRule="auto"/>
        <w:ind w:left="567" w:hanging="567"/>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Pasūtītāja tiesības:</w:t>
      </w:r>
    </w:p>
    <w:p w14:paraId="79A42DBC" w14:textId="77777777" w:rsidR="00C06CE6" w:rsidRPr="00F67B5A" w:rsidRDefault="00273227">
      <w:pPr>
        <w:widowControl w:val="0"/>
        <w:numPr>
          <w:ilvl w:val="0"/>
          <w:numId w:val="10"/>
        </w:numPr>
        <w:pBdr>
          <w:top w:val="nil"/>
          <w:left w:val="nil"/>
          <w:bottom w:val="nil"/>
          <w:right w:val="nil"/>
          <w:between w:val="nil"/>
        </w:pBdr>
        <w:tabs>
          <w:tab w:val="left" w:pos="426"/>
        </w:tabs>
        <w:spacing w:after="0" w:line="240" w:lineRule="auto"/>
        <w:ind w:left="1276" w:hanging="709"/>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iesniegt Piegādātājam pretenziju par konstatētajiem Preču trūkumiem, defektiem un/vai neatbilstībām Precēs un to piegādē, uzstādīšanā;</w:t>
      </w:r>
    </w:p>
    <w:p w14:paraId="2A7B6C06" w14:textId="77777777" w:rsidR="00C06CE6" w:rsidRPr="00F67B5A" w:rsidRDefault="00273227">
      <w:pPr>
        <w:widowControl w:val="0"/>
        <w:numPr>
          <w:ilvl w:val="0"/>
          <w:numId w:val="10"/>
        </w:numPr>
        <w:pBdr>
          <w:top w:val="nil"/>
          <w:left w:val="nil"/>
          <w:bottom w:val="nil"/>
          <w:right w:val="nil"/>
          <w:between w:val="nil"/>
        </w:pBdr>
        <w:tabs>
          <w:tab w:val="left" w:pos="426"/>
        </w:tabs>
        <w:spacing w:after="0" w:line="240" w:lineRule="auto"/>
        <w:ind w:left="1276" w:hanging="709"/>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neapmaksāt Piegādātāja rēķinu, par kuru saskaņā ar Līgumā noteikto kārtību Pasūtītājs ir iesniedzis rakstveida pretenziju līdz tajā minēto trūkumu novēršanai;</w:t>
      </w:r>
    </w:p>
    <w:p w14:paraId="5BEBFD37" w14:textId="77777777" w:rsidR="00C06CE6" w:rsidRPr="00F67B5A" w:rsidRDefault="00273227">
      <w:pPr>
        <w:widowControl w:val="0"/>
        <w:numPr>
          <w:ilvl w:val="0"/>
          <w:numId w:val="10"/>
        </w:numPr>
        <w:pBdr>
          <w:top w:val="nil"/>
          <w:left w:val="nil"/>
          <w:bottom w:val="nil"/>
          <w:right w:val="nil"/>
          <w:between w:val="nil"/>
        </w:pBdr>
        <w:tabs>
          <w:tab w:val="left" w:pos="426"/>
        </w:tabs>
        <w:spacing w:after="0" w:line="240" w:lineRule="auto"/>
        <w:ind w:left="1276" w:hanging="709"/>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pasūtīt Preču piegādi no trešajām personām, ja Piegādātājs neveic Preču piegādi atbilstoši Līguma un Tehniskās specifikācijas prasībām un/vai neievēro Līgumā noteiktos termiņus.</w:t>
      </w:r>
    </w:p>
    <w:p w14:paraId="404EBC0D" w14:textId="256540C0" w:rsidR="00C06CE6" w:rsidRPr="00F67B5A" w:rsidRDefault="00273227" w:rsidP="0038786D">
      <w:pPr>
        <w:widowControl w:val="0"/>
        <w:numPr>
          <w:ilvl w:val="0"/>
          <w:numId w:val="10"/>
        </w:numPr>
        <w:pBdr>
          <w:top w:val="nil"/>
          <w:left w:val="nil"/>
          <w:bottom w:val="nil"/>
          <w:right w:val="nil"/>
          <w:between w:val="nil"/>
        </w:pBdr>
        <w:tabs>
          <w:tab w:val="left" w:pos="426"/>
        </w:tabs>
        <w:spacing w:after="0" w:line="240" w:lineRule="auto"/>
        <w:ind w:left="1276" w:hanging="709"/>
        <w:jc w:val="both"/>
        <w:rPr>
          <w:rFonts w:ascii="Times New Roman" w:eastAsia="Times New Roman" w:hAnsi="Times New Roman" w:cs="Times New Roman"/>
          <w:smallCaps/>
          <w:color w:val="000000"/>
          <w:sz w:val="24"/>
          <w:szCs w:val="24"/>
        </w:rPr>
      </w:pPr>
      <w:r w:rsidRPr="00F67B5A">
        <w:rPr>
          <w:rFonts w:ascii="Times New Roman" w:eastAsia="Times New Roman" w:hAnsi="Times New Roman" w:cs="Times New Roman"/>
          <w:color w:val="000000"/>
          <w:sz w:val="24"/>
          <w:szCs w:val="24"/>
        </w:rPr>
        <w:t>Palielināt vai samazināt pasūtīto Preču daudzumu, par to rakstiski savlaicīgi informējot Piegādātāju, un Pusēm ir pienākums parakstīt vienošanos par Darbu izmaiņām. Palielinot  Līguma summu, ievēro  Līguma  3.2. punkta nosacījumus</w:t>
      </w:r>
    </w:p>
    <w:p w14:paraId="279112F2" w14:textId="77777777" w:rsidR="00C06CE6" w:rsidRPr="00F67B5A" w:rsidRDefault="00273227">
      <w:pPr>
        <w:widowControl w:val="0"/>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PREČU GARANTIJA</w:t>
      </w:r>
    </w:p>
    <w:p w14:paraId="05665665" w14:textId="02BC7AC2" w:rsidR="00F079AD" w:rsidRPr="00F67B5A" w:rsidRDefault="00F079AD" w:rsidP="00483318">
      <w:pPr>
        <w:pStyle w:val="11punkts"/>
      </w:pPr>
      <w:proofErr w:type="spellStart"/>
      <w:r w:rsidRPr="00F67B5A">
        <w:t>Piegādātājs</w:t>
      </w:r>
      <w:proofErr w:type="spellEnd"/>
      <w:r w:rsidRPr="00F67B5A">
        <w:t xml:space="preserve"> </w:t>
      </w:r>
      <w:proofErr w:type="spellStart"/>
      <w:r w:rsidRPr="00F67B5A">
        <w:t>nodrošina</w:t>
      </w:r>
      <w:proofErr w:type="spellEnd"/>
      <w:r w:rsidRPr="00F67B5A">
        <w:t xml:space="preserve"> </w:t>
      </w:r>
      <w:proofErr w:type="spellStart"/>
      <w:r w:rsidRPr="00F67B5A">
        <w:t>piegādātajām</w:t>
      </w:r>
      <w:proofErr w:type="spellEnd"/>
      <w:r w:rsidRPr="00F67B5A">
        <w:t xml:space="preserve"> </w:t>
      </w:r>
      <w:proofErr w:type="spellStart"/>
      <w:r w:rsidRPr="00F67B5A">
        <w:t>Precēm</w:t>
      </w:r>
      <w:proofErr w:type="spellEnd"/>
      <w:r w:rsidR="00483318" w:rsidRPr="00F67B5A">
        <w:t xml:space="preserve"> un </w:t>
      </w:r>
      <w:proofErr w:type="spellStart"/>
      <w:r w:rsidR="00483318" w:rsidRPr="00F67B5A">
        <w:t>veiktajiem</w:t>
      </w:r>
      <w:proofErr w:type="spellEnd"/>
      <w:r w:rsidR="00483318" w:rsidRPr="00F67B5A">
        <w:t xml:space="preserve"> </w:t>
      </w:r>
      <w:proofErr w:type="spellStart"/>
      <w:r w:rsidR="00483318" w:rsidRPr="00F67B5A">
        <w:t>Darbiem</w:t>
      </w:r>
      <w:proofErr w:type="spellEnd"/>
      <w:r w:rsidRPr="00F67B5A">
        <w:t xml:space="preserve"> </w:t>
      </w:r>
      <w:r w:rsidRPr="00F67B5A">
        <w:rPr>
          <w:b/>
          <w:bCs/>
        </w:rPr>
        <w:t>36 (</w:t>
      </w:r>
      <w:proofErr w:type="spellStart"/>
      <w:r w:rsidRPr="00F67B5A">
        <w:rPr>
          <w:b/>
          <w:bCs/>
        </w:rPr>
        <w:t>trīsdesmit</w:t>
      </w:r>
      <w:proofErr w:type="spellEnd"/>
      <w:r w:rsidRPr="00F67B5A">
        <w:rPr>
          <w:b/>
          <w:bCs/>
        </w:rPr>
        <w:t xml:space="preserve"> </w:t>
      </w:r>
      <w:proofErr w:type="spellStart"/>
      <w:r w:rsidRPr="00F67B5A">
        <w:rPr>
          <w:b/>
          <w:bCs/>
        </w:rPr>
        <w:t>seši</w:t>
      </w:r>
      <w:proofErr w:type="spellEnd"/>
      <w:r w:rsidRPr="00F67B5A">
        <w:rPr>
          <w:b/>
          <w:bCs/>
        </w:rPr>
        <w:t xml:space="preserve">) </w:t>
      </w:r>
      <w:proofErr w:type="spellStart"/>
      <w:r w:rsidRPr="00F67B5A">
        <w:rPr>
          <w:b/>
          <w:bCs/>
        </w:rPr>
        <w:t>mēnešu</w:t>
      </w:r>
      <w:proofErr w:type="spellEnd"/>
      <w:r w:rsidRPr="00F67B5A">
        <w:t xml:space="preserve"> </w:t>
      </w:r>
      <w:proofErr w:type="spellStart"/>
      <w:r w:rsidRPr="00F67B5A">
        <w:t>garantijas</w:t>
      </w:r>
      <w:proofErr w:type="spellEnd"/>
      <w:r w:rsidRPr="00F67B5A">
        <w:t xml:space="preserve"> </w:t>
      </w:r>
      <w:proofErr w:type="spellStart"/>
      <w:r w:rsidRPr="00F67B5A">
        <w:t>laiku</w:t>
      </w:r>
      <w:proofErr w:type="spellEnd"/>
      <w:r w:rsidRPr="00F67B5A">
        <w:t xml:space="preserve"> no </w:t>
      </w:r>
      <w:proofErr w:type="spellStart"/>
      <w:r w:rsidRPr="00F67B5A">
        <w:t>Akta</w:t>
      </w:r>
      <w:proofErr w:type="spellEnd"/>
      <w:r w:rsidRPr="00F67B5A">
        <w:t xml:space="preserve"> </w:t>
      </w:r>
      <w:proofErr w:type="spellStart"/>
      <w:r w:rsidRPr="00F67B5A">
        <w:t>abpusējas</w:t>
      </w:r>
      <w:proofErr w:type="spellEnd"/>
      <w:r w:rsidRPr="00F67B5A">
        <w:t xml:space="preserve"> </w:t>
      </w:r>
      <w:proofErr w:type="spellStart"/>
      <w:r w:rsidRPr="00F67B5A">
        <w:t>parakstīšanas</w:t>
      </w:r>
      <w:proofErr w:type="spellEnd"/>
      <w:r w:rsidRPr="00F67B5A">
        <w:t xml:space="preserve"> </w:t>
      </w:r>
      <w:proofErr w:type="spellStart"/>
      <w:r w:rsidRPr="00F67B5A">
        <w:t>dienas</w:t>
      </w:r>
      <w:proofErr w:type="spellEnd"/>
      <w:r w:rsidRPr="00F67B5A">
        <w:t>.</w:t>
      </w:r>
    </w:p>
    <w:p w14:paraId="378C3396" w14:textId="77777777" w:rsidR="00C06CE6" w:rsidRPr="00F67B5A" w:rsidRDefault="00273227">
      <w:pPr>
        <w:widowControl w:val="0"/>
        <w:numPr>
          <w:ilvl w:val="1"/>
          <w:numId w:val="1"/>
        </w:numPr>
        <w:tabs>
          <w:tab w:val="left" w:pos="567"/>
        </w:tabs>
        <w:spacing w:after="0" w:line="240" w:lineRule="auto"/>
        <w:ind w:left="567" w:hanging="567"/>
        <w:jc w:val="both"/>
        <w:rPr>
          <w:rFonts w:ascii="Times New Roman" w:eastAsia="Times New Roman" w:hAnsi="Times New Roman" w:cs="Times New Roman"/>
        </w:rPr>
      </w:pPr>
      <w:r w:rsidRPr="00F67B5A">
        <w:rPr>
          <w:rFonts w:ascii="Times New Roman" w:eastAsia="Times New Roman" w:hAnsi="Times New Roman" w:cs="Times New Roman"/>
          <w:sz w:val="24"/>
          <w:szCs w:val="24"/>
        </w:rPr>
        <w:t>Piegādātājs garantē, ka piegādātās Preces atbilst Līguma, tā pielikumu nosacījumiem un Latvijas Republikas normatīvajos aktos noteiktajām kvalitātes prasībām un standartiem.</w:t>
      </w:r>
    </w:p>
    <w:p w14:paraId="18A3D856" w14:textId="77777777" w:rsidR="00C06CE6" w:rsidRPr="00F67B5A" w:rsidRDefault="00273227">
      <w:pPr>
        <w:numPr>
          <w:ilvl w:val="1"/>
          <w:numId w:val="1"/>
        </w:numPr>
        <w:tabs>
          <w:tab w:val="left" w:pos="567"/>
        </w:tabs>
        <w:spacing w:after="0" w:line="240" w:lineRule="auto"/>
        <w:ind w:left="567" w:hanging="567"/>
        <w:jc w:val="both"/>
        <w:rPr>
          <w:rFonts w:ascii="Times New Roman" w:eastAsia="Times New Roman" w:hAnsi="Times New Roman" w:cs="Times New Roman"/>
        </w:rPr>
      </w:pPr>
      <w:r w:rsidRPr="00F67B5A">
        <w:rPr>
          <w:rFonts w:ascii="Times New Roman" w:eastAsia="Times New Roman" w:hAnsi="Times New Roman" w:cs="Times New Roman"/>
          <w:sz w:val="24"/>
          <w:szCs w:val="24"/>
        </w:rPr>
        <w:t xml:space="preserve">Ja garantijas laikā atklājas Preču vai Darbu defekti, trūkumi, Pasūtītājs iesniedz Piegādātājam rakstisku pretenziju. Piegādātājs Preču un Darbu defektus, trūkumus novērš, apmainot bojātās vai nekvalitatīvās Preces pret jaunām, Līguma noteikumiem atbilstošām Precēm iespējami īsā laika periodā, bet ne ilgāk kā pretenzijā norādītajā termiņā.  </w:t>
      </w:r>
    </w:p>
    <w:p w14:paraId="60AF22B9" w14:textId="77777777" w:rsidR="00C06CE6" w:rsidRPr="00F67B5A" w:rsidRDefault="00273227">
      <w:pPr>
        <w:numPr>
          <w:ilvl w:val="1"/>
          <w:numId w:val="1"/>
        </w:numPr>
        <w:tabs>
          <w:tab w:val="left" w:pos="567"/>
        </w:tabs>
        <w:spacing w:after="0" w:line="240" w:lineRule="auto"/>
        <w:ind w:left="567" w:hanging="567"/>
        <w:jc w:val="both"/>
        <w:rPr>
          <w:rFonts w:ascii="Times New Roman" w:eastAsia="Times New Roman" w:hAnsi="Times New Roman" w:cs="Times New Roman"/>
        </w:rPr>
      </w:pPr>
      <w:r w:rsidRPr="00F67B5A">
        <w:rPr>
          <w:rFonts w:ascii="Times New Roman" w:eastAsia="Times New Roman" w:hAnsi="Times New Roman" w:cs="Times New Roman"/>
          <w:sz w:val="24"/>
          <w:szCs w:val="24"/>
        </w:rPr>
        <w:t>Gadījumā, ja Piegādātājs nevar veikt bojātās, nekvalitatīvās Preces nomaiņu vai Darba defektu trūkumu novēršanu pretenzijā norādītajā termiņā, tad Piegādātāja pienākums ir ne vēlāk kā 3 (trīs) darba dienu laikā par to rakstiski informēt Pasūtītāju, norādot bojāto un nekvalitatīvo Preču nomaiņas  un Darbu defektu novēršanas termiņu. Ja Pasūtītājs nepiekrīt Piegādātāja norādītajam trūkumu novēršanas termiņam, tad Piegādātājam attiecīgās darbības jāveic Līguma 6.3. punktā norādītajā termiņā.</w:t>
      </w:r>
    </w:p>
    <w:p w14:paraId="39D3F7FC" w14:textId="77777777" w:rsidR="00C06CE6" w:rsidRPr="00F67B5A" w:rsidRDefault="00273227">
      <w:pPr>
        <w:numPr>
          <w:ilvl w:val="1"/>
          <w:numId w:val="1"/>
        </w:numPr>
        <w:tabs>
          <w:tab w:val="left" w:pos="567"/>
        </w:tabs>
        <w:spacing w:after="0" w:line="240" w:lineRule="auto"/>
        <w:ind w:left="567" w:hanging="567"/>
        <w:jc w:val="both"/>
        <w:rPr>
          <w:rFonts w:ascii="Times New Roman" w:eastAsia="Times New Roman" w:hAnsi="Times New Roman" w:cs="Times New Roman"/>
        </w:rPr>
      </w:pPr>
      <w:r w:rsidRPr="00F67B5A">
        <w:rPr>
          <w:rFonts w:ascii="Times New Roman" w:eastAsia="Times New Roman" w:hAnsi="Times New Roman" w:cs="Times New Roman"/>
          <w:sz w:val="24"/>
          <w:szCs w:val="24"/>
        </w:rPr>
        <w:t>Gadījumā, ja Piegādātājs nepilda savas garantijas saistības, Pasūtītājam ir tiesības pieaicināt trešās personas attiecīgo Preču un Darbu nodrošināšanai. Šādā gadījumā Piegādātājam jāsedz visas izmaksas, kas Pasūtītājam radīsies saistībā ar trešās personas piesaisti un Preču piegādi, trūkumu novēršanu, atlīdzinot tos Pasūtītājam 5 (piecu) darba dienu laikā no Pasūtītāja attiecīgā rēķina saņemšanas.</w:t>
      </w:r>
    </w:p>
    <w:p w14:paraId="13DD6427" w14:textId="77777777" w:rsidR="00C06CE6" w:rsidRPr="00F67B5A" w:rsidRDefault="00273227">
      <w:pPr>
        <w:numPr>
          <w:ilvl w:val="1"/>
          <w:numId w:val="1"/>
        </w:numPr>
        <w:tabs>
          <w:tab w:val="left" w:pos="567"/>
        </w:tabs>
        <w:spacing w:after="0" w:line="240" w:lineRule="auto"/>
        <w:ind w:left="567" w:hanging="567"/>
        <w:jc w:val="both"/>
        <w:rPr>
          <w:rFonts w:ascii="Times New Roman" w:eastAsia="Times New Roman" w:hAnsi="Times New Roman" w:cs="Times New Roman"/>
        </w:rPr>
      </w:pPr>
      <w:r w:rsidRPr="00F67B5A">
        <w:rPr>
          <w:rFonts w:ascii="Times New Roman" w:eastAsia="Times New Roman" w:hAnsi="Times New Roman" w:cs="Times New Roman"/>
          <w:sz w:val="24"/>
          <w:szCs w:val="24"/>
        </w:rPr>
        <w:t>Piegādātājam nav pienākums apmainīt nekvalitatīvo Preci pret jaunu, ja tā zaudējusi kvalitāti Pasūtītājam neievērojot Preces uzglabāšanas un lietošanas noteikumus.</w:t>
      </w:r>
    </w:p>
    <w:p w14:paraId="2F57EB55" w14:textId="77777777" w:rsidR="00C06CE6" w:rsidRPr="00F67B5A" w:rsidRDefault="00273227">
      <w:pPr>
        <w:numPr>
          <w:ilvl w:val="1"/>
          <w:numId w:val="1"/>
        </w:numPr>
        <w:tabs>
          <w:tab w:val="left" w:pos="567"/>
        </w:tabs>
        <w:spacing w:after="0" w:line="240" w:lineRule="auto"/>
        <w:ind w:left="567" w:hanging="567"/>
        <w:jc w:val="both"/>
        <w:rPr>
          <w:rFonts w:ascii="Times New Roman" w:eastAsia="Times New Roman" w:hAnsi="Times New Roman" w:cs="Times New Roman"/>
        </w:rPr>
      </w:pPr>
      <w:r w:rsidRPr="00F67B5A">
        <w:rPr>
          <w:rFonts w:ascii="Times New Roman" w:eastAsia="Times New Roman" w:hAnsi="Times New Roman" w:cs="Times New Roman"/>
          <w:sz w:val="24"/>
          <w:szCs w:val="24"/>
        </w:rPr>
        <w:t>Ja Pusēm rodas domstarpības, Puses ir tiesīgas pieaicināt neatkarīgu ekspertu, kura slēdziens Pusēm ir saistošs. Ja eksperta slēdzienā konstatēti Preces kvalitātes trūkumi, Piegādātājs sedz visus ar ekspertīzi saistītos izdevumus.</w:t>
      </w:r>
    </w:p>
    <w:p w14:paraId="5AEBFA70" w14:textId="77777777" w:rsidR="00C06CE6" w:rsidRPr="00F67B5A" w:rsidRDefault="00C06CE6">
      <w:pPr>
        <w:widowControl w:val="0"/>
        <w:tabs>
          <w:tab w:val="left" w:pos="426"/>
        </w:tabs>
        <w:spacing w:after="0" w:line="240" w:lineRule="auto"/>
        <w:jc w:val="center"/>
        <w:rPr>
          <w:rFonts w:ascii="Times New Roman" w:eastAsia="Times New Roman" w:hAnsi="Times New Roman" w:cs="Times New Roman"/>
          <w:b/>
          <w:bCs/>
          <w:smallCaps/>
          <w:sz w:val="24"/>
          <w:szCs w:val="24"/>
        </w:rPr>
      </w:pPr>
    </w:p>
    <w:p w14:paraId="29F37D5F" w14:textId="77777777" w:rsidR="00C06CE6" w:rsidRPr="00F67B5A" w:rsidRDefault="00273227">
      <w:pPr>
        <w:widowControl w:val="0"/>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lastRenderedPageBreak/>
        <w:t>PUŠU ATBILDĪBA UN LĪGUMSODI</w:t>
      </w:r>
    </w:p>
    <w:p w14:paraId="7D1D6173"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bookmarkStart w:id="5" w:name="_o36diwv6o4t7" w:colFirst="0" w:colLast="0"/>
      <w:bookmarkEnd w:id="5"/>
      <w:r w:rsidRPr="00F67B5A">
        <w:rPr>
          <w:rFonts w:ascii="Times New Roman" w:eastAsia="Times New Roman" w:hAnsi="Times New Roman" w:cs="Times New Roman"/>
          <w:color w:val="000000"/>
          <w:sz w:val="24"/>
          <w:szCs w:val="24"/>
        </w:rPr>
        <w:t>Puses ir savstarpēji atbildīgas par līgumsaistību neizpildi vai nepienācīgu izpildi, kā arī atbild par otrai Pusei šajā sakarā radušos izdevumu un/vai tiešo zaudējumu atlīdzību. Puses nav atbildīgas par nejaušu zaudējumu atlīdzināšanu.</w:t>
      </w:r>
    </w:p>
    <w:p w14:paraId="6B3084F7"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Piegādātājs apņemas pilnā apmērā atlīdzināt zaudējumus un/vai izdevumus, kas radušies Pasūtītājam un/vai trešajām personām Piegādātāja, tā darbinieku vai citu Līguma izpildē Piegādātāja iesaistītu personu prettiesiskas darbības vai bezdarbības dēļ.</w:t>
      </w:r>
    </w:p>
    <w:p w14:paraId="3F69F23D"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Par Līgumā noteiktās samaksas termiņa nokavējumu Piegādātājs ir tiesīgs piemērot Pasūtītājam līgumsodu 0,5% (nulle komats piecu procentu) apmērā no kavētās maksājuma summas par katru kavējuma dienu, bet ne vairāk kā 10% (desmit procentus) no kavētās maksājuma summas.</w:t>
      </w:r>
    </w:p>
    <w:p w14:paraId="5E7EE766"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Par Līgumā noteiktā Preču izgatavošanas, piegādes un uzstādīšanas termiņa (tai skaitā, Preču trūkumu, defektu novēršanas termiņa) kavējumu, Pasūtītājs ir tiesīgs piemērot Piegādātājam līgumsodu 0,5% (nulle komats piecu procentu) apmērā no attiecīgo Preču kopējās summas par katru kavēto dienu, bet ne vairāk kā 10% (desmit procentus) no Līguma kopējās summas.</w:t>
      </w:r>
    </w:p>
    <w:p w14:paraId="45801AB5"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Ja Piegādātājs vienpusēji atkāpjas no Līguma, izņemot Līguma 8.6. punktā noteiktajos gadījumus, vai  atsakās no Līgumā noteikto saistību  izpildes pirms Līguma termiņa, Pasūtītājam ir tiesības piemērot Piegādātājam  līgumsodu  10% (desmit procentu) apmērā no Līguma kopējās summas.</w:t>
      </w:r>
    </w:p>
    <w:p w14:paraId="5E8D65BF"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Ja Piegādātājs neievēro kādu no Līguma un/vai tā pielikumu noteikumiem, par kura neizpildi citos šīs Līguma nodaļas punktos nav noteikts līgumsods, Pasūtītājam ir tiesības prasīt no Piegādātāja līgumsodu 100,00 EUR (viens simts eiro un 00 centi) apmērā par katru konstatēto pārkāpumu. </w:t>
      </w:r>
    </w:p>
    <w:p w14:paraId="718541FA"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Līgumsoda samaksa neatbrīvo Puses no šī Līguma saistību, tai skaitā nokavēto saistību, pilnīgas izpildes un izdevumu un/vai zaudējumu atlīdzināšanas pienākuma.</w:t>
      </w:r>
    </w:p>
    <w:p w14:paraId="7806A5D3" w14:textId="19FCD053" w:rsidR="00C06CE6" w:rsidRPr="00F67B5A" w:rsidRDefault="00273227" w:rsidP="0038786D">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Piegādātājs par savu personāla rīcību Līguma ietvaros atbild kā par savu.</w:t>
      </w:r>
    </w:p>
    <w:p w14:paraId="32148EE2" w14:textId="77777777" w:rsidR="00C06CE6" w:rsidRPr="00F67B5A" w:rsidRDefault="00273227">
      <w:pPr>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LĪGUMA SPĒKĀ STĀŠANĀS UN IZBEIGŠANA</w:t>
      </w:r>
    </w:p>
    <w:p w14:paraId="59BA380F"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Līgums stājas spēkā, kad abas Puses to ir parakstījušas, un ir spēkā līdz Pušu saistību pilnīgai izpildei.</w:t>
      </w:r>
    </w:p>
    <w:p w14:paraId="58058DFC"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Līgums var tikt izbeigts pirms termiņa jebkurā brīdī, Pusēm par to rakstiski vienojoties vai vienpusēji Līgumā noteiktajā kārtībā.</w:t>
      </w:r>
    </w:p>
    <w:p w14:paraId="6824E405"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Pasūtītājam ir tiesības vienpusēji izbeigt Līgumu, par to rakstiski paziņojot Piegādātājam vismaz 10 (desmit) dienas iepriekš un neatlīdzinot tādējādi radušos izdevumus, zaudējumus, ja iestājies vismaz viens no šādiem gadījumiem:</w:t>
      </w:r>
    </w:p>
    <w:p w14:paraId="6A4C8E19" w14:textId="77777777" w:rsidR="00C06CE6" w:rsidRPr="00F67B5A" w:rsidRDefault="00273227" w:rsidP="00F27FCD">
      <w:pPr>
        <w:numPr>
          <w:ilvl w:val="0"/>
          <w:numId w:val="11"/>
        </w:numPr>
        <w:pBdr>
          <w:top w:val="nil"/>
          <w:left w:val="nil"/>
          <w:bottom w:val="nil"/>
          <w:right w:val="nil"/>
          <w:between w:val="nil"/>
        </w:pBdr>
        <w:spacing w:after="0" w:line="240" w:lineRule="auto"/>
        <w:ind w:left="1560"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Piegādātājam ir uzsākts maksātnespējas process, likvidācija, tā darbība tiek izbeigta vai pārtraukta, ir apturēta tā saimnieciskā darbība;</w:t>
      </w:r>
    </w:p>
    <w:p w14:paraId="15F43FB5" w14:textId="77777777" w:rsidR="00C06CE6" w:rsidRPr="00F67B5A" w:rsidRDefault="00273227" w:rsidP="00F27FCD">
      <w:pPr>
        <w:numPr>
          <w:ilvl w:val="0"/>
          <w:numId w:val="11"/>
        </w:numPr>
        <w:pBdr>
          <w:top w:val="nil"/>
          <w:left w:val="nil"/>
          <w:bottom w:val="nil"/>
          <w:right w:val="nil"/>
          <w:between w:val="nil"/>
        </w:pBdr>
        <w:spacing w:after="0" w:line="240" w:lineRule="auto"/>
        <w:ind w:left="1560"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Piegādātājs piegādājis Preci, kura ir nekvalitatīva un/vai neatbilst Līguma, to pielikumu vai Latvijas Republikas spēkā esošo normatīvo aktu prasībām un nav novērsis konstatētās neatbilstības Līgumā vai Pasūtītāja  norādītajā termiņā;</w:t>
      </w:r>
    </w:p>
    <w:p w14:paraId="563CC870" w14:textId="77777777" w:rsidR="00C06CE6" w:rsidRPr="00F67B5A" w:rsidRDefault="00273227" w:rsidP="00F27FCD">
      <w:pPr>
        <w:numPr>
          <w:ilvl w:val="0"/>
          <w:numId w:val="11"/>
        </w:numPr>
        <w:pBdr>
          <w:top w:val="nil"/>
          <w:left w:val="nil"/>
          <w:bottom w:val="nil"/>
          <w:right w:val="nil"/>
          <w:between w:val="nil"/>
        </w:pBdr>
        <w:spacing w:after="0" w:line="240" w:lineRule="auto"/>
        <w:ind w:left="1560"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Piegādātājs tiek aizstāts ar citu uzņēmēju atbilstoši normatīvo aktu noteikumiem par komersantu reorganizāciju un uzņēmēju pāreju, un šis uzņēmējs neatbilst Publisko iepirkumu likuma 61. panta trešās daļas 4. punktā noteiktajam; </w:t>
      </w:r>
    </w:p>
    <w:p w14:paraId="74E247AD" w14:textId="77777777" w:rsidR="00C06CE6" w:rsidRPr="00F67B5A" w:rsidRDefault="00273227" w:rsidP="00F27FCD">
      <w:pPr>
        <w:numPr>
          <w:ilvl w:val="0"/>
          <w:numId w:val="11"/>
        </w:numPr>
        <w:pBdr>
          <w:top w:val="nil"/>
          <w:left w:val="nil"/>
          <w:bottom w:val="nil"/>
          <w:right w:val="nil"/>
          <w:between w:val="nil"/>
        </w:pBdr>
        <w:spacing w:after="0" w:line="240" w:lineRule="auto"/>
        <w:ind w:left="1560"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Piegādātājs kavē Preču izgatavošanas, piegādes vai  uzstādīšanas  (tai skaitā garantijas saistību izpildes) termiņu vairāk kā 15 (piecpadsmit) dienas;</w:t>
      </w:r>
    </w:p>
    <w:p w14:paraId="27E4B3A2" w14:textId="77777777" w:rsidR="00C06CE6" w:rsidRPr="00F67B5A" w:rsidRDefault="00273227" w:rsidP="00F27FCD">
      <w:pPr>
        <w:numPr>
          <w:ilvl w:val="0"/>
          <w:numId w:val="11"/>
        </w:numPr>
        <w:pBdr>
          <w:top w:val="nil"/>
          <w:left w:val="nil"/>
          <w:bottom w:val="nil"/>
          <w:right w:val="nil"/>
          <w:between w:val="nil"/>
        </w:pBdr>
        <w:spacing w:after="0" w:line="240" w:lineRule="auto"/>
        <w:ind w:left="1560"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tiek konstatēts kāds no Publisko iepirkumu likuma 64. panta pirmajā daļā minētajiem gadījumiem, kas Pasūtītājam dod tiesības vienpusēji atkāpties no Līguma.</w:t>
      </w:r>
    </w:p>
    <w:p w14:paraId="0BCC0407" w14:textId="167E9003" w:rsidR="00C06CE6" w:rsidRPr="00F67B5A" w:rsidRDefault="00273227" w:rsidP="00F27FCD">
      <w:pPr>
        <w:numPr>
          <w:ilvl w:val="0"/>
          <w:numId w:val="11"/>
        </w:numPr>
        <w:pBdr>
          <w:top w:val="nil"/>
          <w:left w:val="nil"/>
          <w:bottom w:val="nil"/>
          <w:right w:val="nil"/>
          <w:between w:val="nil"/>
        </w:pBdr>
        <w:spacing w:after="0" w:line="240" w:lineRule="auto"/>
        <w:ind w:left="1560"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Garantijas  darbi tiek veikti neatbilstoši Latvijas Republikā spēkā esošo normatīvo aktu prasībām vai Līguma prasībām vai kvalitātes vai tehnoloģijas prasībām un pēc Pasūtītāja brīdinājuma ,</w:t>
      </w:r>
      <w:r w:rsidR="00124B0C" w:rsidRPr="00F67B5A">
        <w:rPr>
          <w:rFonts w:ascii="Times New Roman" w:eastAsia="Times New Roman" w:hAnsi="Times New Roman" w:cs="Times New Roman"/>
          <w:color w:val="000000"/>
          <w:sz w:val="24"/>
          <w:szCs w:val="24"/>
        </w:rPr>
        <w:t xml:space="preserve"> Piegādātājs </w:t>
      </w:r>
      <w:r w:rsidRPr="00F67B5A">
        <w:rPr>
          <w:rFonts w:ascii="Times New Roman" w:eastAsia="Times New Roman" w:hAnsi="Times New Roman" w:cs="Times New Roman"/>
          <w:color w:val="000000"/>
          <w:sz w:val="24"/>
          <w:szCs w:val="24"/>
        </w:rPr>
        <w:t>neuzsāk defektu un/ vai neatbilstību novēršanu un tos nenovērš Pasūtītāja norādītajā termiņā;</w:t>
      </w:r>
    </w:p>
    <w:p w14:paraId="2CC34089" w14:textId="23E714CD" w:rsidR="00C06CE6" w:rsidRPr="00F67B5A" w:rsidRDefault="00124B0C" w:rsidP="00F27FCD">
      <w:pPr>
        <w:numPr>
          <w:ilvl w:val="0"/>
          <w:numId w:val="11"/>
        </w:numPr>
        <w:pBdr>
          <w:top w:val="nil"/>
          <w:left w:val="nil"/>
          <w:bottom w:val="nil"/>
          <w:right w:val="nil"/>
          <w:between w:val="nil"/>
        </w:pBdr>
        <w:spacing w:after="0" w:line="240" w:lineRule="auto"/>
        <w:ind w:left="1560"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 xml:space="preserve">Piegādātājs </w:t>
      </w:r>
      <w:r w:rsidR="00273227" w:rsidRPr="00F67B5A">
        <w:rPr>
          <w:rFonts w:ascii="Times New Roman" w:eastAsia="Times New Roman" w:hAnsi="Times New Roman" w:cs="Times New Roman"/>
          <w:color w:val="000000"/>
          <w:sz w:val="24"/>
          <w:szCs w:val="24"/>
        </w:rPr>
        <w:t>Pasūtītājam ir nodarījis zaudējumus;</w:t>
      </w:r>
    </w:p>
    <w:p w14:paraId="598F7FE4" w14:textId="0B656198" w:rsidR="00C06CE6" w:rsidRPr="00F67B5A" w:rsidRDefault="00124B0C" w:rsidP="00F27FCD">
      <w:pPr>
        <w:numPr>
          <w:ilvl w:val="0"/>
          <w:numId w:val="11"/>
        </w:numPr>
        <w:pBdr>
          <w:top w:val="nil"/>
          <w:left w:val="nil"/>
          <w:bottom w:val="nil"/>
          <w:right w:val="nil"/>
          <w:between w:val="nil"/>
        </w:pBdr>
        <w:spacing w:after="0" w:line="240" w:lineRule="auto"/>
        <w:ind w:left="1560"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 xml:space="preserve">Piegādātājs </w:t>
      </w:r>
      <w:r w:rsidR="00273227" w:rsidRPr="00F67B5A">
        <w:rPr>
          <w:rFonts w:ascii="Times New Roman" w:eastAsia="Times New Roman" w:hAnsi="Times New Roman" w:cs="Times New Roman"/>
          <w:color w:val="000000"/>
          <w:sz w:val="24"/>
          <w:szCs w:val="24"/>
        </w:rPr>
        <w:t>ir patvaļīgi pārtraucis Līguma izpildi;</w:t>
      </w:r>
    </w:p>
    <w:p w14:paraId="712A298A"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Pasūtītājam ir tiesības nekavējoties vienpusēji izbeigt Līgumu bez jebkāda zaudējumu atlīdzības </w:t>
      </w:r>
      <w:r w:rsidRPr="00F67B5A">
        <w:rPr>
          <w:rFonts w:ascii="Times New Roman" w:eastAsia="Times New Roman" w:hAnsi="Times New Roman" w:cs="Times New Roman"/>
          <w:color w:val="000000"/>
          <w:sz w:val="24"/>
          <w:szCs w:val="24"/>
        </w:rPr>
        <w:lastRenderedPageBreak/>
        <w:t>pienākuma,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7988798E"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Ja Pasūtītājam ir zudusi nepieciešamība iegādāties Preces no Piegādātāja, Pasūtītājs ir tiesīgs vienpusēji izbeigt Līgumu, informējot Piegādātāju rakstiski vismaz 30 (trīsdesmit) dienas iepriekš un neatlīdzinot tādejādi radušos izdevumus, zaudējumus. Puses veic galējo norēķinu par faktiski piegādātām un Pasūtītāja pieņemtām Precēm.</w:t>
      </w:r>
    </w:p>
    <w:p w14:paraId="03AC487B"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Piegādātājam ir tiesības vienpusēji izbeigt Līgumu, par to rakstiski paziņojot Pasūtītājam vismaz 10 (desmit) dienas iepriekš, ja iestājies vismaz viens no šādiem gadījumiem:</w:t>
      </w:r>
    </w:p>
    <w:p w14:paraId="03654EF5" w14:textId="1FC77765" w:rsidR="00C06CE6" w:rsidRPr="00F67B5A" w:rsidRDefault="00273227" w:rsidP="00DD332F">
      <w:pPr>
        <w:numPr>
          <w:ilvl w:val="0"/>
          <w:numId w:val="12"/>
        </w:numPr>
        <w:pBdr>
          <w:top w:val="nil"/>
          <w:left w:val="nil"/>
          <w:bottom w:val="nil"/>
          <w:right w:val="nil"/>
          <w:between w:val="nil"/>
        </w:pBdr>
        <w:spacing w:after="0" w:line="240" w:lineRule="auto"/>
        <w:ind w:left="1560" w:hanging="709"/>
        <w:jc w:val="both"/>
        <w:rPr>
          <w:rFonts w:ascii="Times New Roman" w:eastAsia="Times New Roman" w:hAnsi="Times New Roman" w:cs="Times New Roman"/>
          <w:color w:val="000000"/>
          <w:sz w:val="24"/>
          <w:szCs w:val="24"/>
          <w:shd w:val="clear" w:color="auto" w:fill="FFE599"/>
        </w:rPr>
      </w:pPr>
      <w:r w:rsidRPr="00F67B5A">
        <w:rPr>
          <w:rFonts w:ascii="Times New Roman" w:eastAsia="Times New Roman" w:hAnsi="Times New Roman" w:cs="Times New Roman"/>
          <w:color w:val="000000"/>
          <w:sz w:val="24"/>
          <w:szCs w:val="24"/>
        </w:rPr>
        <w:t>Pasūtītājs savas vainas dēļ Līgumā noteiktajos termiņos nav veicis Līgumā noteiktos maksājumus un šāds kavējums pārsniedz 40 (četrdesmit) dienas, un Piegādātājs pienācīgi ir izpildījis savas Līgumā noteiktās saistības un nosūtījis Pasūtītājam atgādinājumu par maksājuma kavēšan</w:t>
      </w:r>
      <w:r w:rsidR="00DD332F" w:rsidRPr="00F67B5A">
        <w:rPr>
          <w:rFonts w:ascii="Times New Roman" w:eastAsia="Times New Roman" w:hAnsi="Times New Roman" w:cs="Times New Roman"/>
          <w:color w:val="000000"/>
          <w:sz w:val="24"/>
          <w:szCs w:val="24"/>
        </w:rPr>
        <w:t>u;</w:t>
      </w:r>
    </w:p>
    <w:p w14:paraId="6092D04A" w14:textId="5C6B34BC" w:rsidR="00C06CE6" w:rsidRPr="00F67B5A" w:rsidRDefault="00273227" w:rsidP="00DD332F">
      <w:pPr>
        <w:numPr>
          <w:ilvl w:val="0"/>
          <w:numId w:val="12"/>
        </w:numPr>
        <w:pBdr>
          <w:top w:val="nil"/>
          <w:left w:val="nil"/>
          <w:bottom w:val="nil"/>
          <w:right w:val="nil"/>
          <w:between w:val="nil"/>
        </w:pBdr>
        <w:spacing w:after="0" w:line="240" w:lineRule="auto"/>
        <w:ind w:left="1560" w:hanging="709"/>
        <w:jc w:val="both"/>
        <w:rPr>
          <w:rFonts w:ascii="Times New Roman" w:eastAsia="Times New Roman" w:hAnsi="Times New Roman" w:cs="Times New Roman"/>
          <w:color w:val="000000"/>
          <w:sz w:val="24"/>
          <w:szCs w:val="24"/>
          <w:shd w:val="clear" w:color="auto" w:fill="FFE599"/>
        </w:rPr>
      </w:pPr>
      <w:r w:rsidRPr="00F67B5A">
        <w:rPr>
          <w:rFonts w:ascii="Times New Roman" w:eastAsia="Times New Roman" w:hAnsi="Times New Roman" w:cs="Times New Roman"/>
          <w:color w:val="000000"/>
          <w:sz w:val="24"/>
          <w:szCs w:val="24"/>
        </w:rPr>
        <w:t>Pasūtītājam ir uzsākts maksātnespējas process, likvidācija, tā darbība tiek izbeigta vai pārtraukta, ir apturēta tā saimnieciskā darbīb</w:t>
      </w:r>
      <w:r w:rsidR="00DD332F" w:rsidRPr="00F67B5A">
        <w:rPr>
          <w:rFonts w:ascii="Times New Roman" w:eastAsia="Times New Roman" w:hAnsi="Times New Roman" w:cs="Times New Roman"/>
          <w:color w:val="000000"/>
          <w:sz w:val="24"/>
          <w:szCs w:val="24"/>
        </w:rPr>
        <w:t>a.</w:t>
      </w:r>
    </w:p>
    <w:p w14:paraId="7B4D8510"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Līguma izbeigšanās gadījumā Puses veic savstarpējos norēķinus par faktiski piegādātām un Pasūtītāja pieņemtām Precēm, ko apliecina Pušu parakstīts Akts, un par kurām Pasūtītājs nav iesniedzis Piegādātājam pretenziju.</w:t>
      </w:r>
    </w:p>
    <w:p w14:paraId="67F6C360"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Neskatoties uz Līguma izbeigšanu, Piegādātājam paliek saistoši un tas nodrošina garantijas nosacījumu savlaicīgu un kvalitatīvu izpildi.</w:t>
      </w:r>
    </w:p>
    <w:p w14:paraId="00B230CA" w14:textId="77777777" w:rsidR="00C06CE6" w:rsidRPr="00F67B5A" w:rsidRDefault="00C06CE6">
      <w:pPr>
        <w:tabs>
          <w:tab w:val="left" w:pos="426"/>
        </w:tabs>
        <w:spacing w:after="0" w:line="240" w:lineRule="auto"/>
        <w:rPr>
          <w:rFonts w:ascii="Times New Roman" w:eastAsia="Times New Roman" w:hAnsi="Times New Roman" w:cs="Times New Roman"/>
          <w:b/>
          <w:bCs/>
          <w:sz w:val="24"/>
          <w:szCs w:val="24"/>
        </w:rPr>
      </w:pPr>
    </w:p>
    <w:p w14:paraId="4F0672F9" w14:textId="77777777" w:rsidR="00C06CE6" w:rsidRPr="00F67B5A" w:rsidRDefault="00273227">
      <w:pPr>
        <w:numPr>
          <w:ilvl w:val="0"/>
          <w:numId w:val="1"/>
        </w:numPr>
        <w:tabs>
          <w:tab w:val="left" w:pos="426"/>
          <w:tab w:val="left" w:pos="2520"/>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FIZISKO PERSONU DATU AIZSARDZĪBA</w:t>
      </w:r>
    </w:p>
    <w:p w14:paraId="4575A023"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bookmarkStart w:id="6" w:name="_j1e1zglwkmrc" w:colFirst="0" w:colLast="0"/>
      <w:bookmarkEnd w:id="6"/>
      <w:r w:rsidRPr="00F67B5A">
        <w:rPr>
          <w:rFonts w:ascii="Times New Roman" w:eastAsia="Times New Roman" w:hAnsi="Times New Roman" w:cs="Times New Roman"/>
          <w:color w:val="000000"/>
          <w:sz w:val="24"/>
          <w:szCs w:val="24"/>
        </w:rPr>
        <w:t>Ja Līguma izpildes ietvaros tiek iegūti dokumenti vai informācija, kas satur vai var saturēt fizisko personu datus, tad Pusēm ir tiesības apstrādāt no otras Puses iegūtos fizisko personu datus tikai ar mērķi nodrošināt Līgumā noteikto saistību izpildi, ievērojot regulas “EIROPAS PARLAMENTA UN PADOMES REGULAS (ES) 2016/679 (2016.gada 27.aprīlis) par fizisku personu aizsardzību attiecībā uz personas datu apstrādi un šādu datu brīvu apriti un ar ko atceļ Direktīvu 95/46/EK (Vispārīgā datu aizsardzības regula)” (turpmāk – Regula) un Latvijas Republikas normatīvajos aktos noteiktās prasības šādu datu apstrādei un aizsardzībai.</w:t>
      </w:r>
    </w:p>
    <w:p w14:paraId="4C8D3050"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Veicot fizisko personu datu apstrādi, katra Puse ir atbildīga par fizisko personu datu apstrādes nodrošināšanu saskaņā ar šo Līgumu, Regulu un Latvijas Republikas normatīvajos aktos noteikto.</w:t>
      </w:r>
    </w:p>
    <w:p w14:paraId="5F833F7B"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Katrai Pusei ir pienākums Līguma ietvaros īstenot atbilstošus tehniskus un organizatoriskus pasākumus, lai nodrošinātu un spētu uzskatāmi parādīt, ka fizisko personu datu apstrāde notiek saskaņā ar fizisko personu datu apstrādi regulējošiem normatīviem aktiem.</w:t>
      </w:r>
    </w:p>
    <w:p w14:paraId="49274A65" w14:textId="77777777" w:rsidR="00C06CE6" w:rsidRPr="00F67B5A" w:rsidRDefault="00273227">
      <w:pPr>
        <w:widowControl w:val="0"/>
        <w:numPr>
          <w:ilvl w:val="1"/>
          <w:numId w:val="1"/>
        </w:num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Līguma ietvaros katra Puse pēc attiecīgi otras Puses rakstiska pieprasījuma nodrošina nepieciešamo atbalstu personas datu aizsardzības pārkāpumu un datu subjektu pieprasījumu gadījumos un nekavējoties, bet ne vēlāk kā 24 (divdesmit četri) stundu laikā, informē otru Pusi par saņemtu datu subjekta pieprasījumu vai konstatētu personas datu aizsardzības pārkāpumu.</w:t>
      </w:r>
    </w:p>
    <w:p w14:paraId="035DD013" w14:textId="77777777" w:rsidR="00C06CE6" w:rsidRPr="00F67B5A" w:rsidRDefault="00C06CE6">
      <w:pPr>
        <w:tabs>
          <w:tab w:val="left" w:pos="426"/>
        </w:tabs>
        <w:spacing w:after="0" w:line="240" w:lineRule="auto"/>
        <w:rPr>
          <w:rFonts w:ascii="Times New Roman" w:eastAsia="Times New Roman" w:hAnsi="Times New Roman" w:cs="Times New Roman"/>
          <w:b/>
          <w:bCs/>
          <w:sz w:val="24"/>
          <w:szCs w:val="24"/>
        </w:rPr>
      </w:pPr>
    </w:p>
    <w:p w14:paraId="4104120A" w14:textId="77777777" w:rsidR="00C06CE6" w:rsidRPr="00F67B5A" w:rsidRDefault="00273227">
      <w:pPr>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KONFIDENCIALITĀTE</w:t>
      </w:r>
    </w:p>
    <w:p w14:paraId="5434D8C2"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567" w:hanging="567"/>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Piegādātājs apņemas ievērot konfidencialitāti, tajā skaitā:</w:t>
      </w:r>
    </w:p>
    <w:p w14:paraId="0A6C5D20" w14:textId="77777777" w:rsidR="00C06CE6" w:rsidRPr="00F67B5A" w:rsidRDefault="00273227" w:rsidP="00DD332F">
      <w:pPr>
        <w:numPr>
          <w:ilvl w:val="2"/>
          <w:numId w:val="4"/>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nodrošināt Līgumā minētās informācijas neizpaušanu, tajā skaitā no trešo personu puses, kuras piedalās vai ir iesaistītas Līguma izpildē;</w:t>
      </w:r>
    </w:p>
    <w:p w14:paraId="7A3D5582" w14:textId="77777777" w:rsidR="00C06CE6" w:rsidRPr="00F67B5A" w:rsidRDefault="00273227" w:rsidP="00DD332F">
      <w:pPr>
        <w:numPr>
          <w:ilvl w:val="2"/>
          <w:numId w:val="4"/>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aizsargāt, neizplatīt un bez Pasūtītāja rakstiskas atļaujas saņemšanas neizpaust trešajām personām pilnīgi vai daļēji ar šo Līgumu vai citu ar to izpildi saistītu dokumentu saturu, kā arī tehniska, komerciāla un jebkāda cita rakstura informāciju par Pasūtītāja darbību, kas kļuvusi Piegādātājam pieejama Līguma izpildes gaitā.</w:t>
      </w:r>
    </w:p>
    <w:p w14:paraId="1E0667F8"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Pasūtītājs apņemas ievērot konfidencialitāti un bez Piegādātāja rakstiskas atļaujas saņemšanas neizpaust trešajām personām pilnīgi vai daļēji ar šo Līgumu vai citu ar to izpildi saistītu dokumentu, kurus pirms šā Līguma noslēgšanas Piegādātājs ir noteicis kā komercnoslēpumu </w:t>
      </w:r>
      <w:r w:rsidRPr="00F67B5A">
        <w:rPr>
          <w:rFonts w:ascii="Times New Roman" w:eastAsia="Times New Roman" w:hAnsi="Times New Roman" w:cs="Times New Roman"/>
          <w:color w:val="000000"/>
          <w:sz w:val="24"/>
          <w:szCs w:val="24"/>
        </w:rPr>
        <w:lastRenderedPageBreak/>
        <w:t>un attiecīgi par to pirms Līguma noslēgšanas ir informējis Pasūtītāju. Jebkurā gadījumā, Piegādātājs nevar noteikt par komercnoslēpumu Līguma priekšmetu un tā izpildes rezultātu.</w:t>
      </w:r>
    </w:p>
    <w:p w14:paraId="76CF65CA"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Piegādātājam bez Pasūtītāja rakstveida piekrišanas ir aizliegts publiskot vai jebkādā citā veidā trešajām personām, tajā skaitā, plašsaziņas līdzekļiem, sniegt informāciju vai paust viedokli par Līguma izpildes gaitu. </w:t>
      </w:r>
    </w:p>
    <w:p w14:paraId="0D80E847"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w:t>
      </w:r>
    </w:p>
    <w:p w14:paraId="255BA2DE"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Konfidencialitātes noteikumi neattiecas uz gadījumiem, kad informāciju pieprasa valsts vai pašvaldību iestādes un kurām šādas tiesības ir noteiktas Latvijas Republikas normatīvajos aktos.</w:t>
      </w:r>
    </w:p>
    <w:p w14:paraId="4783E588"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Puses vienojas, ka konfidencialitātes noteikumu neievērošana ir Līguma pārkāpums, kas cietušajai Pusei dod tiesības prasīt no vainīgās Puses konfidencialitātes noteikumu neievērošanas rezultātā radušos zaudējumu atlīdzināšanu.</w:t>
      </w:r>
    </w:p>
    <w:p w14:paraId="2A0965CE"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Šī Līguma nodaļas noteikumiem nav laika ierobežojuma un uz to neattiecas Līguma darbības termiņš.</w:t>
      </w:r>
    </w:p>
    <w:p w14:paraId="459349AE" w14:textId="77777777" w:rsidR="00C06CE6" w:rsidRPr="00F67B5A" w:rsidRDefault="00273227">
      <w:pPr>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NEPĀRVARAMA VARA</w:t>
      </w:r>
    </w:p>
    <w:p w14:paraId="3E7E7ABE"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Nepārvarama vara ir notikumi, kurus nav iespējams ne paredzēt, ne novērst un kuri iziet ārpus Pušu kontroles un atbildības: dabas katastrofa, ūdens plūdi, ugunsgrēks, zemestrīce un citas stihiskas nelaimes, kā arī karš un karadarbība, streiki un citi apstākļi, kas neiekļaujas Pušu iespējamās kontroles robežās u.c. Līgumā par nepārvaramas varas apstākļiem atzīst arī notikumu, no kura nav iespējams izvairīties un kura sekas nav iespējams pārvarēt, kuru Līguma slēgšanas brīdī nebija iespējams paredzēt, kas nav radies Puses vai tās kontrolē esošas personas rīcības dēļ un, kas padara saistību izpildi ne tikai apgrūtinošu, bet neiespējamu.</w:t>
      </w:r>
    </w:p>
    <w:p w14:paraId="15379F65"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Puse tiek atbrīvota no atbildības par pilnīgu vai daļēju Līgumā paredzēto saistību neizpildi, ja šāda neizpilde ir notikusi nepārvaramas varas (</w:t>
      </w:r>
      <w:proofErr w:type="spellStart"/>
      <w:r w:rsidRPr="00F67B5A">
        <w:rPr>
          <w:rFonts w:ascii="Times New Roman" w:eastAsia="Times New Roman" w:hAnsi="Times New Roman" w:cs="Times New Roman"/>
          <w:i/>
          <w:iCs/>
          <w:color w:val="000000"/>
          <w:sz w:val="24"/>
          <w:szCs w:val="24"/>
        </w:rPr>
        <w:t>Force</w:t>
      </w:r>
      <w:proofErr w:type="spellEnd"/>
      <w:r w:rsidRPr="00F67B5A">
        <w:rPr>
          <w:rFonts w:ascii="Times New Roman" w:eastAsia="Times New Roman" w:hAnsi="Times New Roman" w:cs="Times New Roman"/>
          <w:i/>
          <w:iCs/>
          <w:color w:val="000000"/>
          <w:sz w:val="24"/>
          <w:szCs w:val="24"/>
        </w:rPr>
        <w:t xml:space="preserve"> </w:t>
      </w:r>
      <w:proofErr w:type="spellStart"/>
      <w:r w:rsidRPr="00F67B5A">
        <w:rPr>
          <w:rFonts w:ascii="Times New Roman" w:eastAsia="Times New Roman" w:hAnsi="Times New Roman" w:cs="Times New Roman"/>
          <w:i/>
          <w:iCs/>
          <w:color w:val="000000"/>
          <w:sz w:val="24"/>
          <w:szCs w:val="24"/>
        </w:rPr>
        <w:t>majeure</w:t>
      </w:r>
      <w:proofErr w:type="spellEnd"/>
      <w:r w:rsidRPr="00F67B5A">
        <w:rPr>
          <w:rFonts w:ascii="Times New Roman" w:eastAsia="Times New Roman" w:hAnsi="Times New Roman" w:cs="Times New Roman"/>
          <w:color w:val="000000"/>
          <w:sz w:val="24"/>
          <w:szCs w:val="24"/>
        </w:rPr>
        <w:t>) iestāšanās rezultātā pēc Līguma spēkā stāšanās dienas. Lai attiecīgā Puse tiktu atbrīvota no minētā Līguma saistību neizpildes, tai ir jāizdara viss nepieciešamais, lai pārvarētu nepārvaramās varas radītos Līguma  izpildes šķēršļus.</w:t>
      </w:r>
    </w:p>
    <w:p w14:paraId="11EAAD67"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Pusei, kas nokļuvusi nepārvaramas varas apstākļos, nekavējoties, bet ne vēlāk kā 3 (trīs) darba dienu laikā pēc nepārvaramas varas apstākļu iestāšanās dienas, rakstiski jāinformē par to otra Puse un, ja tas ir iespējams, ziņojumam jāpievieno izziņa, kuru izsniegušas kompetentas iestādes un kura satur nepārvaramas varas apstākļu apstiprinājumu un raksturojumu.</w:t>
      </w:r>
    </w:p>
    <w:p w14:paraId="730AF55F"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Ja nepārvaramas varas apstākļu dēļ Līgumā noteiktās saistības netiek pildītas ilgāk par 3 (trīs) mēnešiem, katrai Pusei ir tiesības izbeigt Līgumu, par to </w:t>
      </w:r>
      <w:proofErr w:type="spellStart"/>
      <w:r w:rsidRPr="00F67B5A">
        <w:rPr>
          <w:rFonts w:ascii="Times New Roman" w:eastAsia="Times New Roman" w:hAnsi="Times New Roman" w:cs="Times New Roman"/>
          <w:color w:val="000000"/>
          <w:sz w:val="24"/>
          <w:szCs w:val="24"/>
        </w:rPr>
        <w:t>rakstveidā</w:t>
      </w:r>
      <w:proofErr w:type="spellEnd"/>
      <w:r w:rsidRPr="00F67B5A">
        <w:rPr>
          <w:rFonts w:ascii="Times New Roman" w:eastAsia="Times New Roman" w:hAnsi="Times New Roman" w:cs="Times New Roman"/>
          <w:color w:val="000000"/>
          <w:sz w:val="24"/>
          <w:szCs w:val="24"/>
        </w:rPr>
        <w:t xml:space="preserve"> brīdinot otru Pusi vismaz 15 (piecpadsmit) kalendārās dienas iepriekš. Šajā gadījumā Puses nevar prasīt atlīdzināt zaudējumus, kas radušies Līguma izbeigšanas rezultātā.</w:t>
      </w:r>
    </w:p>
    <w:p w14:paraId="06743D1E"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Par zaudējumiem, kas radušies nepārvaramas varas apstākļu dēļ, neviena no Pusēm atbildību nenes, ja Puse ir informējusi otru Pusi atbilstoši Līguma 11.3. punktam.</w:t>
      </w:r>
    </w:p>
    <w:p w14:paraId="6501AD4D" w14:textId="124D1904" w:rsidR="00C06CE6" w:rsidRPr="00F67B5A" w:rsidRDefault="00273227" w:rsidP="0038786D">
      <w:pPr>
        <w:widowControl w:val="0"/>
        <w:numPr>
          <w:ilvl w:val="1"/>
          <w:numId w:val="1"/>
        </w:numPr>
        <w:pBdr>
          <w:top w:val="nil"/>
          <w:left w:val="nil"/>
          <w:bottom w:val="nil"/>
          <w:right w:val="nil"/>
          <w:between w:val="nil"/>
        </w:pBdr>
        <w:tabs>
          <w:tab w:val="left" w:pos="0"/>
        </w:tabs>
        <w:spacing w:after="0" w:line="240" w:lineRule="auto"/>
        <w:ind w:left="709" w:hanging="709"/>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Par nepārvaramas varas apstākli nav uzskatāms Piegādātāja darbinieku attaisnota prombūtne (slimība, atrašanās karantīnā vai pašizolācijā) un saistību neizpilde, nesavlaicīga vai nepienācīga izpilde, kā arī Piegādātāja darbinieku strīdi, streiki.</w:t>
      </w:r>
    </w:p>
    <w:p w14:paraId="0C625072" w14:textId="77777777" w:rsidR="00C06CE6" w:rsidRPr="00F67B5A" w:rsidRDefault="00273227">
      <w:pPr>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STRĪDI</w:t>
      </w:r>
    </w:p>
    <w:p w14:paraId="32B4E75A"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567" w:hanging="567"/>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Visi strīdi, kas rodas šī Līguma saistībā, vispirms tiek risināti Pušu savstarpējās sarunās. Ja sarunās strīdu atrisināt neizdodas, tad jebkurš strīds, domstarpība vai prasība, kas izriet no šī Līguma, tiks izšķirts Latvijas Republikas tiesā, piemērojot Latvijas Republikas spēkā esošos normatīvos aktus. </w:t>
      </w:r>
    </w:p>
    <w:p w14:paraId="132500CA" w14:textId="61B41658" w:rsidR="00C06CE6" w:rsidRPr="00F67B5A" w:rsidRDefault="00273227" w:rsidP="0038786D">
      <w:pPr>
        <w:widowControl w:val="0"/>
        <w:numPr>
          <w:ilvl w:val="1"/>
          <w:numId w:val="1"/>
        </w:numPr>
        <w:pBdr>
          <w:top w:val="nil"/>
          <w:left w:val="nil"/>
          <w:bottom w:val="nil"/>
          <w:right w:val="nil"/>
          <w:between w:val="nil"/>
        </w:pBdr>
        <w:tabs>
          <w:tab w:val="left" w:pos="0"/>
        </w:tabs>
        <w:spacing w:after="0" w:line="240" w:lineRule="auto"/>
        <w:ind w:left="567" w:hanging="567"/>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Ja saistībā ar Līgumu vai tā izpildi Pusēm pastāv strīds vai kāda no Pusēm ir iesniegusi prasību tiesā, tas nav pamats Piegādātājam pārtraukt un/vai apturēt Preču piegādi, kā arī Pasūtītājam aizturēt maksājumus vai kā citādi Pusēm  nepildīt tos pienākumus, kuri tieši nav saistīti ar strīdu, izņemot ja šāda Līguma izpildes pārtraukšana vai maksājuma aizturēšana noteikta </w:t>
      </w:r>
      <w:r w:rsidRPr="00F67B5A">
        <w:rPr>
          <w:rFonts w:ascii="Times New Roman" w:eastAsia="Times New Roman" w:hAnsi="Times New Roman" w:cs="Times New Roman"/>
          <w:color w:val="000000"/>
          <w:sz w:val="24"/>
          <w:szCs w:val="24"/>
        </w:rPr>
        <w:lastRenderedPageBreak/>
        <w:t>Līgumā.</w:t>
      </w:r>
    </w:p>
    <w:p w14:paraId="0D9C0F31" w14:textId="77777777" w:rsidR="00C06CE6" w:rsidRPr="00F67B5A" w:rsidRDefault="00273227">
      <w:pPr>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PUŠU PĀRSTĀVJI</w:t>
      </w:r>
    </w:p>
    <w:p w14:paraId="36FF7B0E"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567" w:hanging="567"/>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Lai sekmētu līgumsaistību izpildi pienācīgā kārtā un šajā Līgumā noteiktajos termiņos, Puses nozīmē šādus pārstāvjus: </w:t>
      </w:r>
    </w:p>
    <w:p w14:paraId="0220A108" w14:textId="77777777" w:rsidR="00C06CE6" w:rsidRPr="00F67B5A" w:rsidRDefault="00273227">
      <w:pPr>
        <w:numPr>
          <w:ilvl w:val="2"/>
          <w:numId w:val="5"/>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b/>
          <w:bCs/>
          <w:color w:val="000000"/>
          <w:sz w:val="24"/>
          <w:szCs w:val="24"/>
        </w:rPr>
        <w:t>Pasūtītāja atbildīgā persona:</w:t>
      </w:r>
      <w:r w:rsidRPr="00F67B5A">
        <w:rPr>
          <w:rFonts w:ascii="Times New Roman" w:eastAsia="Times New Roman" w:hAnsi="Times New Roman" w:cs="Times New Roman"/>
          <w:color w:val="000000"/>
          <w:sz w:val="24"/>
          <w:szCs w:val="24"/>
        </w:rPr>
        <w:t xml:space="preserve"> </w:t>
      </w:r>
      <w:r w:rsidRPr="00F67B5A">
        <w:rPr>
          <w:rFonts w:ascii="Times New Roman" w:eastAsia="Times New Roman" w:hAnsi="Times New Roman" w:cs="Times New Roman"/>
          <w:b/>
          <w:bCs/>
          <w:color w:val="000000"/>
          <w:sz w:val="24"/>
          <w:szCs w:val="24"/>
        </w:rPr>
        <w:t>___________, tālr.</w:t>
      </w:r>
      <w:r w:rsidRPr="00F67B5A">
        <w:rPr>
          <w:rFonts w:ascii="Times New Roman" w:eastAsia="Times New Roman" w:hAnsi="Times New Roman" w:cs="Times New Roman"/>
          <w:color w:val="333333"/>
          <w:sz w:val="24"/>
          <w:szCs w:val="24"/>
        </w:rPr>
        <w:t xml:space="preserve"> </w:t>
      </w:r>
      <w:r w:rsidRPr="00F67B5A">
        <w:rPr>
          <w:rFonts w:ascii="Times New Roman" w:eastAsia="Times New Roman" w:hAnsi="Times New Roman" w:cs="Times New Roman"/>
          <w:b/>
          <w:bCs/>
          <w:color w:val="333333"/>
          <w:sz w:val="24"/>
          <w:szCs w:val="24"/>
        </w:rPr>
        <w:t>________,</w:t>
      </w:r>
      <w:r w:rsidRPr="00F67B5A">
        <w:rPr>
          <w:rFonts w:ascii="Times New Roman" w:eastAsia="Times New Roman" w:hAnsi="Times New Roman" w:cs="Times New Roman"/>
          <w:b/>
          <w:bCs/>
          <w:color w:val="000000"/>
          <w:sz w:val="24"/>
          <w:szCs w:val="24"/>
        </w:rPr>
        <w:t xml:space="preserve"> e-pasts: </w:t>
      </w:r>
      <w:hyperlink r:id="rId10">
        <w:r w:rsidRPr="00F67B5A">
          <w:rPr>
            <w:rFonts w:ascii="Times New Roman" w:eastAsia="Times New Roman" w:hAnsi="Times New Roman" w:cs="Times New Roman"/>
            <w:b/>
            <w:bCs/>
            <w:color w:val="0000FF"/>
            <w:sz w:val="24"/>
            <w:szCs w:val="24"/>
            <w:u w:val="single"/>
          </w:rPr>
          <w:t>_________</w:t>
        </w:r>
      </w:hyperlink>
      <w:r w:rsidRPr="00F67B5A">
        <w:rPr>
          <w:rFonts w:ascii="Times New Roman" w:eastAsia="Times New Roman" w:hAnsi="Times New Roman" w:cs="Times New Roman"/>
          <w:b/>
          <w:bCs/>
          <w:color w:val="000000"/>
          <w:sz w:val="24"/>
          <w:szCs w:val="24"/>
        </w:rPr>
        <w:t>.</w:t>
      </w:r>
      <w:r w:rsidRPr="00F67B5A">
        <w:rPr>
          <w:rFonts w:ascii="Times New Roman" w:eastAsia="Times New Roman" w:hAnsi="Times New Roman" w:cs="Times New Roman"/>
          <w:color w:val="000000"/>
          <w:sz w:val="24"/>
          <w:szCs w:val="24"/>
        </w:rPr>
        <w:t xml:space="preserve"> Pasūtītāja atbildīgā persona pilnībā pārzina Līguma noteikumus un tai ir tiesības, nepārkāpjot Līguma robežas, pieņemt lēmumus un risināt visus ar Līguma izpildi saistītos operatīvos jautājumus, organizēt un kontrolēt Līguma izpildes gaitu, tajā skaitā, bet ne tikai, dot norādījumus par Līguma izpildi, veikt komunikāciju starp Pasūtītāju un Piegādātāju, nodrošināt Preču pieņemšanu un parakstīt Aktus, pieprasīt no Piegādātāja informāciju, sniegt informāciju Piegādātājam, nodrošināt ar Līgumu saistītās dokumentācijas nodošanu/ pieņemšanu,  kā arī veikt citas darbības, kas saistītas ar pienācīgu Līgumā paredzēto saistību izpildi, bet tā nav pilnvarota izdarīt grozījumus un papildinājumus Līgumā, tai skaitā grozīt Līguma kopējo summu un/vai Līguma izpildes termiņus, kā arī vienpersoniski pieņemt lēmumus par Apakšuzņēmēju piesaisti, nomaiņu;</w:t>
      </w:r>
    </w:p>
    <w:p w14:paraId="38CE5452" w14:textId="77777777" w:rsidR="00C06CE6" w:rsidRPr="00F67B5A" w:rsidRDefault="00273227">
      <w:pPr>
        <w:numPr>
          <w:ilvl w:val="2"/>
          <w:numId w:val="5"/>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bookmarkStart w:id="7" w:name="_tfqek715pidr" w:colFirst="0" w:colLast="0"/>
      <w:bookmarkEnd w:id="7"/>
      <w:r w:rsidRPr="00F67B5A">
        <w:rPr>
          <w:rFonts w:ascii="Times New Roman" w:eastAsia="Times New Roman" w:hAnsi="Times New Roman" w:cs="Times New Roman"/>
          <w:b/>
          <w:bCs/>
          <w:color w:val="000000"/>
          <w:sz w:val="24"/>
          <w:szCs w:val="24"/>
        </w:rPr>
        <w:t>Piegādātāja atbildīgā persona:</w:t>
      </w:r>
      <w:r w:rsidRPr="00F67B5A">
        <w:rPr>
          <w:rFonts w:ascii="Times New Roman" w:eastAsia="Times New Roman" w:hAnsi="Times New Roman" w:cs="Times New Roman"/>
          <w:color w:val="000000"/>
          <w:sz w:val="24"/>
          <w:szCs w:val="24"/>
        </w:rPr>
        <w:t xml:space="preserve"> ________</w:t>
      </w:r>
      <w:r w:rsidRPr="00F67B5A">
        <w:rPr>
          <w:rFonts w:ascii="Times New Roman" w:eastAsia="Times New Roman" w:hAnsi="Times New Roman" w:cs="Times New Roman"/>
          <w:b/>
          <w:bCs/>
          <w:color w:val="000000"/>
          <w:sz w:val="24"/>
          <w:szCs w:val="24"/>
        </w:rPr>
        <w:t>,</w:t>
      </w:r>
      <w:r w:rsidRPr="00F67B5A">
        <w:rPr>
          <w:rFonts w:ascii="Times New Roman" w:eastAsia="Times New Roman" w:hAnsi="Times New Roman" w:cs="Times New Roman"/>
          <w:color w:val="000000"/>
          <w:sz w:val="24"/>
          <w:szCs w:val="24"/>
        </w:rPr>
        <w:t xml:space="preserve"> tālr.</w:t>
      </w:r>
      <w:r w:rsidRPr="00F67B5A">
        <w:rPr>
          <w:rFonts w:ascii="Times New Roman" w:eastAsia="Times New Roman" w:hAnsi="Times New Roman" w:cs="Times New Roman"/>
          <w:b/>
          <w:bCs/>
          <w:color w:val="000000"/>
          <w:sz w:val="24"/>
          <w:szCs w:val="24"/>
        </w:rPr>
        <w:t xml:space="preserve"> ________</w:t>
      </w:r>
      <w:r w:rsidRPr="00F67B5A">
        <w:rPr>
          <w:rFonts w:ascii="Times New Roman" w:eastAsia="Times New Roman" w:hAnsi="Times New Roman" w:cs="Times New Roman"/>
          <w:color w:val="000000"/>
          <w:sz w:val="24"/>
          <w:szCs w:val="24"/>
        </w:rPr>
        <w:t xml:space="preserve">, e-pasts: </w:t>
      </w:r>
      <w:hyperlink r:id="rId11">
        <w:r w:rsidRPr="00F67B5A">
          <w:rPr>
            <w:rFonts w:ascii="Times New Roman" w:eastAsia="Times New Roman" w:hAnsi="Times New Roman" w:cs="Times New Roman"/>
            <w:b/>
            <w:bCs/>
            <w:color w:val="0000FF"/>
            <w:sz w:val="24"/>
            <w:szCs w:val="24"/>
            <w:u w:val="single"/>
          </w:rPr>
          <w:t>_______v</w:t>
        </w:r>
      </w:hyperlink>
      <w:r w:rsidRPr="00F67B5A">
        <w:rPr>
          <w:rFonts w:ascii="Times New Roman" w:eastAsia="Times New Roman" w:hAnsi="Times New Roman" w:cs="Times New Roman"/>
          <w:color w:val="000000"/>
          <w:sz w:val="24"/>
          <w:szCs w:val="24"/>
        </w:rPr>
        <w:t>. Piegādātāja atbildīgā persona pilnībā pārzina Līguma noteikumus un tai ir tiesības, nepārkāpjot Līguma robežas, pieņemt lēmumus un risināt visus ar Līguma izpildi saistītos operatīvos jautājumus, organizēt un kontrolēt Līguma izpildes gaitu, tajā skaitā, veikt komunikāciju starp Pasūtītāju un Piegādātāju, pieprasīt no Pasūtītāja informāciju, sniegt informāciju un skaidrojumus Pasūtītājam, nodrošināt ar Līgumu saistītās dokumentācijas nodošanu/ pieņemšanu, parakstīt Aktus, kā arī veikt citas darbības, kas saistītas ar pienācīgu Līgumā paredzēto saistību izpildi, bet tā nav pilnvarota izdarīt grozījumus un papildinājumus Līgumā, ieskaitot, grozīt Līguma kopējo summu un/vai Līguma izpildes termiņus.</w:t>
      </w:r>
    </w:p>
    <w:p w14:paraId="5E85B245" w14:textId="77777777" w:rsidR="00C06CE6" w:rsidRPr="00F67B5A" w:rsidRDefault="00273227" w:rsidP="00DD332F">
      <w:pPr>
        <w:widowControl w:val="0"/>
        <w:numPr>
          <w:ilvl w:val="1"/>
          <w:numId w:val="1"/>
        </w:numPr>
        <w:pBdr>
          <w:top w:val="nil"/>
          <w:left w:val="nil"/>
          <w:bottom w:val="nil"/>
          <w:right w:val="nil"/>
          <w:between w:val="nil"/>
        </w:pBdr>
        <w:tabs>
          <w:tab w:val="left" w:pos="0"/>
        </w:tabs>
        <w:spacing w:after="0" w:line="240" w:lineRule="auto"/>
        <w:ind w:left="567" w:hanging="567"/>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Puses var nomainīt Līguma 13.1. punktā norādītās atbildīgās personas, 3 (trīs) darba dienas iepriekš nosūtot attiecīgu paziņojumu uz otras Puses </w:t>
      </w:r>
      <w:proofErr w:type="spellStart"/>
      <w:r w:rsidRPr="00F67B5A">
        <w:rPr>
          <w:rFonts w:ascii="Times New Roman" w:eastAsia="Times New Roman" w:hAnsi="Times New Roman" w:cs="Times New Roman"/>
          <w:color w:val="000000"/>
          <w:sz w:val="24"/>
          <w:szCs w:val="24"/>
        </w:rPr>
        <w:t>eAdresi</w:t>
      </w:r>
      <w:proofErr w:type="spellEnd"/>
      <w:r w:rsidRPr="00F67B5A">
        <w:rPr>
          <w:rFonts w:ascii="Times New Roman" w:eastAsia="Times New Roman" w:hAnsi="Times New Roman" w:cs="Times New Roman"/>
          <w:color w:val="000000"/>
          <w:sz w:val="24"/>
          <w:szCs w:val="24"/>
        </w:rPr>
        <w:t xml:space="preserve">. Šādā gadījumā nav nepieciešams veikt grozījumus Līgumā. Piegādātājs paziņojumu papildus </w:t>
      </w:r>
      <w:proofErr w:type="spellStart"/>
      <w:r w:rsidRPr="00F67B5A">
        <w:rPr>
          <w:rFonts w:ascii="Times New Roman" w:eastAsia="Times New Roman" w:hAnsi="Times New Roman" w:cs="Times New Roman"/>
          <w:color w:val="000000"/>
          <w:sz w:val="24"/>
          <w:szCs w:val="24"/>
        </w:rPr>
        <w:t>nosūta</w:t>
      </w:r>
      <w:proofErr w:type="spellEnd"/>
      <w:r w:rsidRPr="00F67B5A">
        <w:rPr>
          <w:rFonts w:ascii="Times New Roman" w:eastAsia="Times New Roman" w:hAnsi="Times New Roman" w:cs="Times New Roman"/>
          <w:color w:val="000000"/>
          <w:sz w:val="24"/>
          <w:szCs w:val="24"/>
        </w:rPr>
        <w:t xml:space="preserve"> arī Pasūtītāja atbildīgajai personai uz tās e-pastu.</w:t>
      </w:r>
    </w:p>
    <w:p w14:paraId="4A14E1CC" w14:textId="77777777" w:rsidR="00C06CE6" w:rsidRPr="00F67B5A" w:rsidRDefault="00C06CE6">
      <w:pPr>
        <w:tabs>
          <w:tab w:val="left" w:pos="426"/>
        </w:tabs>
        <w:spacing w:after="0" w:line="240" w:lineRule="auto"/>
        <w:rPr>
          <w:rFonts w:ascii="Times New Roman" w:eastAsia="Times New Roman" w:hAnsi="Times New Roman" w:cs="Times New Roman"/>
          <w:sz w:val="24"/>
          <w:szCs w:val="24"/>
        </w:rPr>
      </w:pPr>
    </w:p>
    <w:p w14:paraId="1E273C0F" w14:textId="77777777" w:rsidR="00C06CE6" w:rsidRPr="00F67B5A" w:rsidRDefault="00273227">
      <w:pPr>
        <w:numPr>
          <w:ilvl w:val="0"/>
          <w:numId w:val="1"/>
        </w:numPr>
        <w:tabs>
          <w:tab w:val="left" w:pos="426"/>
        </w:tabs>
        <w:spacing w:after="0" w:line="240" w:lineRule="auto"/>
        <w:ind w:left="0" w:firstLine="0"/>
        <w:jc w:val="center"/>
        <w:rPr>
          <w:rFonts w:ascii="Times New Roman" w:eastAsia="Times New Roman" w:hAnsi="Times New Roman" w:cs="Times New Roman"/>
          <w:smallCaps/>
          <w:sz w:val="24"/>
          <w:szCs w:val="24"/>
        </w:rPr>
      </w:pPr>
      <w:r w:rsidRPr="00F67B5A">
        <w:rPr>
          <w:rFonts w:ascii="Times New Roman" w:eastAsia="Times New Roman" w:hAnsi="Times New Roman" w:cs="Times New Roman"/>
          <w:b/>
          <w:bCs/>
          <w:smallCaps/>
          <w:sz w:val="24"/>
          <w:szCs w:val="24"/>
        </w:rPr>
        <w:t>CITI NOTEIKUMI</w:t>
      </w:r>
    </w:p>
    <w:p w14:paraId="6237C2F8"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Katrai Pusei par Līgumā neparedzētiem apstākļiem, kuri var negatīvi ietekmēt saistību izpildi vai saistību izpildes termiņu, 5 (piecu) darba dienu laikā no to rašanās brīža rakstiski jāpaziņo otrai Pusei. Ja Piegādātājs nav iesniedzis Pasūtītājam attiecīgu paziņojumu šajā punktā noteiktajā termiņā, Piegādātājs nevar prasīt pagarināt Līgumā noteikto saistību izpildes termiņu, balstoties uz apstākļiem, par kuriem nav savlaicīgi sniedzis paziņojumu. </w:t>
      </w:r>
    </w:p>
    <w:p w14:paraId="103F94CA"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Jebkuri grozījumi vai papildinājumi Līgumā, izņemot Līgumā noteiktajos gadījumos, izdarāmi </w:t>
      </w:r>
      <w:proofErr w:type="spellStart"/>
      <w:r w:rsidRPr="00F67B5A">
        <w:rPr>
          <w:rFonts w:ascii="Times New Roman" w:eastAsia="Times New Roman" w:hAnsi="Times New Roman" w:cs="Times New Roman"/>
          <w:color w:val="000000"/>
          <w:sz w:val="24"/>
          <w:szCs w:val="24"/>
        </w:rPr>
        <w:t>rakstveidā</w:t>
      </w:r>
      <w:proofErr w:type="spellEnd"/>
      <w:r w:rsidRPr="00F67B5A">
        <w:rPr>
          <w:rFonts w:ascii="Times New Roman" w:eastAsia="Times New Roman" w:hAnsi="Times New Roman" w:cs="Times New Roman"/>
          <w:color w:val="000000"/>
          <w:sz w:val="24"/>
          <w:szCs w:val="24"/>
        </w:rPr>
        <w:t xml:space="preserve"> un tie kļūst par Līguma neatņemamu sastāvdaļu pēc tam, kad tos ir parakstījušas abas Puses.</w:t>
      </w:r>
    </w:p>
    <w:p w14:paraId="723BC40D"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Šī Līguma nodaļu virsraksti ir lietoti vienīgi ērtībai un nevar tikt izmantoti šī Līguma noteikumu interpretācijai.</w:t>
      </w:r>
    </w:p>
    <w:p w14:paraId="79DD092D"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Jautājumus, kas nav atrunāti šajā Līgumā, Puses risina saskaņā ar Latvijas Republikā spēkā esošajiem normatīvajiem aktiem.</w:t>
      </w:r>
    </w:p>
    <w:p w14:paraId="2FB5F743"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Gadījumā, ja kāda no Pusēm tiek reorganizēta vai notikusi sabiedrības uzņēmuma pāreja otram sabiedrības biedram, Līgums paliek spēkā, un tā noteikumi ir saistoši Pušu saistību pārņēmējam, izņemot, ja Piegādātājs tiek aizstāts ar citu uzņēmēju atbilstoši Latvijas Republikas spēkā esošo normatīvo aktu noteikumiem par komersantu reorganizāciju un uzņēmēju parēju, un šis uzņēmējs neatbilst Publisko iepirkumu likuma 61. panta trešās daļas 4. punktā noteiktajam.</w:t>
      </w:r>
    </w:p>
    <w:p w14:paraId="72DB9F2D"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Visi Līgumu veidojošie dokumenti iztulkojami kopumā un savstarpējā sakarībā, vispirms meklējot tādus iztulkojumus, pēc kuriem neveidojas pretrunas starp dažādiem dokumentiem. Ja kāds no Līguma pamatteksta noteikumiem ir pretrunā ar Līguma pielikumiem, piemēro Līguma </w:t>
      </w:r>
      <w:r w:rsidRPr="00F67B5A">
        <w:rPr>
          <w:rFonts w:ascii="Times New Roman" w:eastAsia="Times New Roman" w:hAnsi="Times New Roman" w:cs="Times New Roman"/>
          <w:color w:val="000000"/>
          <w:sz w:val="24"/>
          <w:szCs w:val="24"/>
        </w:rPr>
        <w:lastRenderedPageBreak/>
        <w:t>pielikuma noteikumu tiktāl, cik to neierobežo Līguma pamatteksta noteikumi.</w:t>
      </w:r>
    </w:p>
    <w:p w14:paraId="6E767961"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Ja kāds no Līguma noteikumiem zaudē spēku normatīvo aktu grozījumu rezultātā, pārējie Līguma noteikumi nezaudē spēku un šajā gadījumā Pušu pienākums ir piemērot Līgumu atbilstoši Latvijas Republikas spēkā esošajiem normatīvajiem aktiem.</w:t>
      </w:r>
    </w:p>
    <w:p w14:paraId="521B7E24"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Ja kāds no Līgumā vai tā pielikumos norādītajiem normatīvajiem aktiem zaudē spēku un tā vietā tiek pieņemts jauns normatīvais akts, kurš regulē tos pašus jautājumus, kurus regulēja spēku zaudējušais akts, ar tā spēkā stāšanās brīdi piemēro jauno, spēkā esošo normatīvo aktu.</w:t>
      </w:r>
    </w:p>
    <w:p w14:paraId="03C30752"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 xml:space="preserve">Visi paziņojumi saistībā ar Līgumu izdarāmi rakstiski un nosūtāmi otrai Pusei uz </w:t>
      </w:r>
      <w:proofErr w:type="spellStart"/>
      <w:r w:rsidRPr="00F67B5A">
        <w:rPr>
          <w:rFonts w:ascii="Times New Roman" w:eastAsia="Times New Roman" w:hAnsi="Times New Roman" w:cs="Times New Roman"/>
          <w:color w:val="000000"/>
          <w:sz w:val="24"/>
          <w:szCs w:val="24"/>
        </w:rPr>
        <w:t>eAdresi</w:t>
      </w:r>
      <w:proofErr w:type="spellEnd"/>
      <w:r w:rsidRPr="00F67B5A">
        <w:rPr>
          <w:rFonts w:ascii="Times New Roman" w:eastAsia="Times New Roman" w:hAnsi="Times New Roman" w:cs="Times New Roman"/>
          <w:color w:val="000000"/>
          <w:sz w:val="24"/>
          <w:szCs w:val="24"/>
        </w:rPr>
        <w:t xml:space="preserve"> vai pa pastu uz juridisko adresi. Vēstulēm, kuras tiek sūtītas uz </w:t>
      </w:r>
      <w:proofErr w:type="spellStart"/>
      <w:r w:rsidRPr="00F67B5A">
        <w:rPr>
          <w:rFonts w:ascii="Times New Roman" w:eastAsia="Times New Roman" w:hAnsi="Times New Roman" w:cs="Times New Roman"/>
          <w:color w:val="000000"/>
          <w:sz w:val="24"/>
          <w:szCs w:val="24"/>
        </w:rPr>
        <w:t>eAdresi</w:t>
      </w:r>
      <w:proofErr w:type="spellEnd"/>
      <w:r w:rsidRPr="00F67B5A">
        <w:rPr>
          <w:rFonts w:ascii="Times New Roman" w:eastAsia="Times New Roman" w:hAnsi="Times New Roman" w:cs="Times New Roman"/>
          <w:color w:val="000000"/>
          <w:sz w:val="24"/>
          <w:szCs w:val="24"/>
        </w:rPr>
        <w:t>, jābūt parakstītām ar elektronisko parakstu un apstiprinātām ar laika zīmogu atbilstoši normatīvo aktu prasībām. E-pasta paziņojumi bez elektroniskā paraksta, kas nosūtīti uz Līguma atbildīgo personu e-pasta adresēm, domāti vienīgi saziņas ērtībai un nav uzskatāmi par pienācīgi veiktu, oficiālu paziņojumu, izņemot Līgumā noteiktos gadījumos, kad sarakstei tiek izmantotas Līguma atbildīgo personu e-pasta adreses.</w:t>
      </w:r>
    </w:p>
    <w:p w14:paraId="6BFC78E7"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Ja kādai no Pusēm tiek mainīts juridiskais statuss vai kādi šajā Līgumā minētie Pušu rekvizīti (tālruņa numurs, e-pasts, adreses, u.c.), tad tā Puse nekavējoties rakstiski paziņo par to otrai Pusei, atbilstoši Līguma 14.9. punktam. Ja saistītā Puse neizpilda šī punkta noteikumus, uzskatāms, ka otra Puse ir pilnībā izpildījusi savas saistības, lietojot šajā Līgumā esošo informāciju par saistīto Pusi.</w:t>
      </w:r>
    </w:p>
    <w:p w14:paraId="4FB724E3"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Līgums ir izstrādāts latviešu valodā elektroniska dokumenta veidā un parakstīts ar drošu elektronisko parakstu, kas satur laika zīmogu.</w:t>
      </w:r>
    </w:p>
    <w:p w14:paraId="400EF2C1" w14:textId="77777777" w:rsidR="00C06CE6" w:rsidRPr="00F67B5A" w:rsidRDefault="00273227" w:rsidP="00F079AD">
      <w:pPr>
        <w:widowControl w:val="0"/>
        <w:numPr>
          <w:ilvl w:val="1"/>
          <w:numId w:val="1"/>
        </w:numPr>
        <w:pBdr>
          <w:top w:val="nil"/>
          <w:left w:val="nil"/>
          <w:bottom w:val="nil"/>
          <w:right w:val="nil"/>
          <w:between w:val="nil"/>
        </w:pBdr>
        <w:tabs>
          <w:tab w:val="left" w:pos="0"/>
        </w:tabs>
        <w:spacing w:after="0" w:line="240" w:lineRule="auto"/>
        <w:ind w:hanging="792"/>
        <w:jc w:val="both"/>
        <w:rPr>
          <w:rFonts w:ascii="Times New Roman" w:eastAsia="Times New Roman" w:hAnsi="Times New Roman" w:cs="Times New Roman"/>
          <w:color w:val="000000"/>
        </w:rPr>
      </w:pPr>
      <w:r w:rsidRPr="00F67B5A">
        <w:rPr>
          <w:rFonts w:ascii="Times New Roman" w:eastAsia="Times New Roman" w:hAnsi="Times New Roman" w:cs="Times New Roman"/>
          <w:color w:val="000000"/>
          <w:sz w:val="24"/>
          <w:szCs w:val="24"/>
        </w:rPr>
        <w:t>Līgumam tā noslēgšanas brīdī tiek pievienoti šādi pielikumi, kuri ir tā neatņemamas sastāvdaļas:</w:t>
      </w:r>
    </w:p>
    <w:p w14:paraId="1883AB3C" w14:textId="77777777" w:rsidR="00C06CE6" w:rsidRPr="00F67B5A" w:rsidRDefault="00273227">
      <w:pPr>
        <w:widowControl w:val="0"/>
        <w:pBdr>
          <w:top w:val="nil"/>
          <w:left w:val="nil"/>
          <w:bottom w:val="nil"/>
          <w:right w:val="nil"/>
          <w:between w:val="nil"/>
        </w:pBdr>
        <w:tabs>
          <w:tab w:val="left" w:pos="0"/>
        </w:tabs>
        <w:spacing w:after="0" w:line="240" w:lineRule="auto"/>
        <w:ind w:left="1134" w:hanging="425"/>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1. pielikums – Tehniskā specifikācija;</w:t>
      </w:r>
    </w:p>
    <w:p w14:paraId="0E4CDD77" w14:textId="77777777" w:rsidR="00C06CE6" w:rsidRPr="00F67B5A" w:rsidRDefault="00273227">
      <w:pPr>
        <w:widowControl w:val="0"/>
        <w:pBdr>
          <w:top w:val="nil"/>
          <w:left w:val="nil"/>
          <w:bottom w:val="nil"/>
          <w:right w:val="nil"/>
          <w:between w:val="nil"/>
        </w:pBdr>
        <w:tabs>
          <w:tab w:val="left" w:pos="0"/>
        </w:tabs>
        <w:spacing w:after="0" w:line="240" w:lineRule="auto"/>
        <w:ind w:left="1134" w:hanging="425"/>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2. pielikums – Finanšu piedāvājums;</w:t>
      </w:r>
    </w:p>
    <w:p w14:paraId="7FA05AA8" w14:textId="7A7FCF5E" w:rsidR="001B190B" w:rsidRPr="00F67B5A" w:rsidRDefault="00273227" w:rsidP="001B190B">
      <w:pPr>
        <w:widowControl w:val="0"/>
        <w:pBdr>
          <w:top w:val="nil"/>
          <w:left w:val="nil"/>
          <w:bottom w:val="nil"/>
          <w:right w:val="nil"/>
          <w:between w:val="nil"/>
        </w:pBdr>
        <w:tabs>
          <w:tab w:val="left" w:pos="0"/>
        </w:tabs>
        <w:spacing w:after="0" w:line="240" w:lineRule="auto"/>
        <w:ind w:left="1134" w:hanging="425"/>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3. pielikums – Akts</w:t>
      </w:r>
    </w:p>
    <w:p w14:paraId="588A8E97" w14:textId="72C74CD8" w:rsidR="00C06CE6" w:rsidRPr="00F67B5A" w:rsidRDefault="001B190B" w:rsidP="0038786D">
      <w:pPr>
        <w:widowControl w:val="0"/>
        <w:pBdr>
          <w:top w:val="nil"/>
          <w:left w:val="nil"/>
          <w:bottom w:val="nil"/>
          <w:right w:val="nil"/>
          <w:between w:val="nil"/>
        </w:pBdr>
        <w:tabs>
          <w:tab w:val="left" w:pos="0"/>
        </w:tabs>
        <w:spacing w:after="0" w:line="240" w:lineRule="auto"/>
        <w:ind w:left="1134" w:hanging="425"/>
        <w:jc w:val="both"/>
        <w:rPr>
          <w:rFonts w:ascii="Times New Roman" w:eastAsia="Times New Roman" w:hAnsi="Times New Roman" w:cs="Times New Roman"/>
          <w:color w:val="000000"/>
          <w:sz w:val="24"/>
          <w:szCs w:val="24"/>
        </w:rPr>
      </w:pPr>
      <w:r w:rsidRPr="00F67B5A">
        <w:rPr>
          <w:rFonts w:ascii="Times New Roman" w:hAnsi="Times New Roman" w:cs="Times New Roman"/>
          <w:color w:val="000000"/>
          <w:sz w:val="24"/>
          <w:szCs w:val="24"/>
        </w:rPr>
        <w:t>4.pielikums – Avansa maksājuma garantijas veidne.</w:t>
      </w:r>
    </w:p>
    <w:p w14:paraId="568D20A7" w14:textId="77777777" w:rsidR="00C06CE6" w:rsidRPr="00F67B5A" w:rsidRDefault="00273227">
      <w:pPr>
        <w:numPr>
          <w:ilvl w:val="0"/>
          <w:numId w:val="1"/>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color w:val="000000"/>
          <w:sz w:val="24"/>
          <w:szCs w:val="24"/>
        </w:rPr>
      </w:pPr>
      <w:r w:rsidRPr="00F67B5A">
        <w:rPr>
          <w:rFonts w:ascii="Times New Roman" w:eastAsia="Times New Roman" w:hAnsi="Times New Roman" w:cs="Times New Roman"/>
          <w:b/>
          <w:bCs/>
          <w:color w:val="000000"/>
          <w:sz w:val="24"/>
          <w:szCs w:val="24"/>
        </w:rPr>
        <w:t>PUŠU REKVIZĪTI UN PARAKSTI</w:t>
      </w:r>
    </w:p>
    <w:tbl>
      <w:tblPr>
        <w:tblStyle w:val="a0"/>
        <w:tblW w:w="9639" w:type="dxa"/>
        <w:tblInd w:w="567" w:type="dxa"/>
        <w:tblBorders>
          <w:top w:val="nil"/>
          <w:left w:val="nil"/>
          <w:bottom w:val="nil"/>
          <w:right w:val="nil"/>
          <w:insideH w:val="nil"/>
          <w:insideV w:val="nil"/>
        </w:tblBorders>
        <w:tblLayout w:type="fixed"/>
        <w:tblLook w:val="0400" w:firstRow="0" w:lastRow="0" w:firstColumn="0" w:lastColumn="0" w:noHBand="0" w:noVBand="1"/>
      </w:tblPr>
      <w:tblGrid>
        <w:gridCol w:w="4536"/>
        <w:gridCol w:w="5103"/>
      </w:tblGrid>
      <w:tr w:rsidR="00C06CE6" w:rsidRPr="00F67B5A" w14:paraId="67A516F1" w14:textId="77777777">
        <w:trPr>
          <w:trHeight w:val="3705"/>
        </w:trPr>
        <w:tc>
          <w:tcPr>
            <w:tcW w:w="4536" w:type="dxa"/>
          </w:tcPr>
          <w:p w14:paraId="7F2A92C9" w14:textId="77777777" w:rsidR="00C06CE6" w:rsidRPr="00F67B5A" w:rsidRDefault="00273227">
            <w:pPr>
              <w:tabs>
                <w:tab w:val="left" w:pos="0"/>
              </w:tabs>
              <w:ind w:left="29" w:right="-284"/>
              <w:rPr>
                <w:rFonts w:ascii="Times New Roman" w:eastAsia="Times New Roman" w:hAnsi="Times New Roman" w:cs="Times New Roman"/>
                <w:b/>
                <w:bCs/>
                <w:sz w:val="24"/>
                <w:szCs w:val="24"/>
              </w:rPr>
            </w:pPr>
            <w:r w:rsidRPr="00F67B5A">
              <w:rPr>
                <w:rFonts w:ascii="Times New Roman" w:eastAsia="Times New Roman" w:hAnsi="Times New Roman" w:cs="Times New Roman"/>
                <w:b/>
                <w:bCs/>
                <w:sz w:val="24"/>
                <w:szCs w:val="24"/>
              </w:rPr>
              <w:t xml:space="preserve">Pasūtītājs: </w:t>
            </w:r>
          </w:p>
          <w:p w14:paraId="1F4E2D58" w14:textId="77777777" w:rsidR="00C06CE6" w:rsidRPr="00F67B5A" w:rsidRDefault="00273227">
            <w:pPr>
              <w:ind w:left="29" w:right="-284"/>
              <w:rPr>
                <w:rFonts w:ascii="Times New Roman" w:eastAsia="Times New Roman" w:hAnsi="Times New Roman" w:cs="Times New Roman"/>
                <w:b/>
                <w:bCs/>
                <w:sz w:val="24"/>
                <w:szCs w:val="24"/>
              </w:rPr>
            </w:pPr>
            <w:r w:rsidRPr="00F67B5A">
              <w:rPr>
                <w:rFonts w:ascii="Times New Roman" w:eastAsia="Times New Roman" w:hAnsi="Times New Roman" w:cs="Times New Roman"/>
                <w:b/>
                <w:bCs/>
                <w:sz w:val="24"/>
                <w:szCs w:val="24"/>
              </w:rPr>
              <w:t>“_</w:t>
            </w:r>
            <w:r w:rsidRPr="00F67B5A">
              <w:rPr>
                <w:rFonts w:ascii="Times New Roman" w:eastAsia="Times New Roman" w:hAnsi="Times New Roman" w:cs="Times New Roman"/>
                <w:sz w:val="24"/>
                <w:szCs w:val="24"/>
              </w:rPr>
              <w:t>___</w:t>
            </w:r>
            <w:r w:rsidRPr="00F67B5A">
              <w:rPr>
                <w:rFonts w:ascii="Times New Roman" w:eastAsia="Times New Roman" w:hAnsi="Times New Roman" w:cs="Times New Roman"/>
                <w:b/>
                <w:bCs/>
                <w:sz w:val="24"/>
                <w:szCs w:val="24"/>
              </w:rPr>
              <w:t>”</w:t>
            </w:r>
          </w:p>
          <w:p w14:paraId="152E5A6B" w14:textId="77777777" w:rsidR="00C06CE6" w:rsidRPr="00F67B5A" w:rsidRDefault="00273227">
            <w:pPr>
              <w:ind w:left="29" w:right="-284"/>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Vienotais reģistrācijas Nr.____</w:t>
            </w:r>
          </w:p>
          <w:p w14:paraId="2E4F7F5B" w14:textId="77777777" w:rsidR="00C06CE6" w:rsidRPr="00F67B5A" w:rsidRDefault="00273227">
            <w:pPr>
              <w:tabs>
                <w:tab w:val="left" w:pos="0"/>
              </w:tabs>
              <w:ind w:left="29" w:right="-284"/>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Juridiskā adrese: </w:t>
            </w:r>
          </w:p>
          <w:p w14:paraId="3AD5A0A6" w14:textId="77777777" w:rsidR="00C06CE6" w:rsidRPr="00F67B5A" w:rsidRDefault="00273227">
            <w:pPr>
              <w:jc w:val="both"/>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Banka: </w:t>
            </w:r>
          </w:p>
          <w:p w14:paraId="3080CAEF" w14:textId="77777777" w:rsidR="00C06CE6" w:rsidRPr="00F67B5A" w:rsidRDefault="00273227">
            <w:pPr>
              <w:tabs>
                <w:tab w:val="left" w:pos="0"/>
              </w:tabs>
              <w:ind w:left="29" w:right="-284"/>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Kods: </w:t>
            </w:r>
          </w:p>
          <w:p w14:paraId="57F6095E" w14:textId="77777777" w:rsidR="00C06CE6" w:rsidRPr="00F67B5A" w:rsidRDefault="00273227">
            <w:pPr>
              <w:tabs>
                <w:tab w:val="left" w:pos="0"/>
              </w:tabs>
              <w:ind w:left="29" w:right="-284"/>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Tālrunis: </w:t>
            </w:r>
          </w:p>
          <w:p w14:paraId="14D22D1F" w14:textId="77777777" w:rsidR="00C06CE6" w:rsidRPr="00F67B5A" w:rsidRDefault="00273227">
            <w:pPr>
              <w:tabs>
                <w:tab w:val="left" w:pos="0"/>
              </w:tabs>
              <w:ind w:left="29" w:right="-284"/>
              <w:rPr>
                <w:rFonts w:ascii="Times New Roman" w:eastAsia="Times New Roman" w:hAnsi="Times New Roman" w:cs="Times New Roman"/>
                <w:i/>
                <w:iCs/>
                <w:sz w:val="24"/>
                <w:szCs w:val="24"/>
              </w:rPr>
            </w:pPr>
            <w:proofErr w:type="spellStart"/>
            <w:r w:rsidRPr="00F67B5A">
              <w:rPr>
                <w:rFonts w:ascii="Times New Roman" w:eastAsia="Times New Roman" w:hAnsi="Times New Roman" w:cs="Times New Roman"/>
                <w:sz w:val="24"/>
                <w:szCs w:val="24"/>
              </w:rPr>
              <w:t>eAdrese</w:t>
            </w:r>
            <w:proofErr w:type="spellEnd"/>
            <w:r w:rsidRPr="00F67B5A">
              <w:rPr>
                <w:rFonts w:ascii="Times New Roman" w:eastAsia="Times New Roman" w:hAnsi="Times New Roman" w:cs="Times New Roman"/>
                <w:sz w:val="24"/>
                <w:szCs w:val="24"/>
              </w:rPr>
              <w:t xml:space="preserve"> </w:t>
            </w:r>
            <w:r w:rsidRPr="00F67B5A">
              <w:rPr>
                <w:rFonts w:ascii="Times New Roman" w:eastAsia="Times New Roman" w:hAnsi="Times New Roman" w:cs="Times New Roman"/>
                <w:i/>
                <w:iCs/>
                <w:sz w:val="24"/>
                <w:szCs w:val="24"/>
              </w:rPr>
              <w:t xml:space="preserve">(oficiālais elektroniskais saziņas kanāls) </w:t>
            </w:r>
          </w:p>
          <w:p w14:paraId="5E19CD29" w14:textId="77777777" w:rsidR="00C06CE6" w:rsidRPr="00F67B5A" w:rsidRDefault="00273227">
            <w:pPr>
              <w:tabs>
                <w:tab w:val="left" w:pos="0"/>
              </w:tabs>
              <w:ind w:left="29" w:right="-284"/>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e-pasts: </w:t>
            </w:r>
          </w:p>
          <w:p w14:paraId="1EE08200" w14:textId="77777777" w:rsidR="00C06CE6" w:rsidRPr="00F67B5A" w:rsidRDefault="00C06CE6">
            <w:pPr>
              <w:tabs>
                <w:tab w:val="left" w:pos="0"/>
              </w:tabs>
              <w:ind w:right="-284"/>
              <w:rPr>
                <w:rFonts w:ascii="Times New Roman" w:eastAsia="Times New Roman" w:hAnsi="Times New Roman" w:cs="Times New Roman"/>
                <w:i/>
                <w:iCs/>
                <w:sz w:val="24"/>
                <w:szCs w:val="24"/>
              </w:rPr>
            </w:pPr>
          </w:p>
          <w:p w14:paraId="25E80741" w14:textId="77777777" w:rsidR="00C06CE6" w:rsidRPr="00F67B5A" w:rsidRDefault="00273227">
            <w:pPr>
              <w:tabs>
                <w:tab w:val="left" w:pos="0"/>
              </w:tabs>
              <w:ind w:left="29" w:right="-284"/>
              <w:rPr>
                <w:rFonts w:ascii="Times New Roman" w:eastAsia="Times New Roman" w:hAnsi="Times New Roman" w:cs="Times New Roman"/>
                <w:i/>
                <w:iCs/>
                <w:sz w:val="24"/>
                <w:szCs w:val="24"/>
              </w:rPr>
            </w:pPr>
            <w:r w:rsidRPr="00F67B5A">
              <w:rPr>
                <w:rFonts w:ascii="Times New Roman" w:eastAsia="Times New Roman" w:hAnsi="Times New Roman" w:cs="Times New Roman"/>
                <w:i/>
                <w:iCs/>
                <w:sz w:val="24"/>
                <w:szCs w:val="24"/>
              </w:rPr>
              <w:t xml:space="preserve">Valdes loceklis </w:t>
            </w:r>
          </w:p>
          <w:p w14:paraId="516B0681" w14:textId="77777777" w:rsidR="00C06CE6" w:rsidRPr="00F67B5A" w:rsidRDefault="00273227">
            <w:pPr>
              <w:tabs>
                <w:tab w:val="left" w:pos="0"/>
              </w:tabs>
              <w:ind w:left="29" w:right="-284"/>
              <w:rPr>
                <w:rFonts w:ascii="Times New Roman" w:eastAsia="Times New Roman" w:hAnsi="Times New Roman" w:cs="Times New Roman"/>
                <w:i/>
                <w:iCs/>
                <w:sz w:val="24"/>
                <w:szCs w:val="24"/>
              </w:rPr>
            </w:pPr>
            <w:r w:rsidRPr="00F67B5A">
              <w:rPr>
                <w:rFonts w:ascii="Times New Roman" w:eastAsia="Times New Roman" w:hAnsi="Times New Roman" w:cs="Times New Roman"/>
                <w:i/>
                <w:iCs/>
                <w:sz w:val="24"/>
                <w:szCs w:val="24"/>
              </w:rPr>
              <w:t>(paraksts*)</w:t>
            </w:r>
          </w:p>
          <w:p w14:paraId="11E55E0E" w14:textId="77777777" w:rsidR="00C06CE6" w:rsidRPr="00F67B5A" w:rsidRDefault="00C06CE6">
            <w:pPr>
              <w:tabs>
                <w:tab w:val="left" w:pos="0"/>
              </w:tabs>
              <w:ind w:left="29" w:right="-284"/>
              <w:rPr>
                <w:rFonts w:ascii="Times New Roman" w:eastAsia="Times New Roman" w:hAnsi="Times New Roman" w:cs="Times New Roman"/>
                <w:sz w:val="24"/>
                <w:szCs w:val="24"/>
              </w:rPr>
            </w:pPr>
          </w:p>
        </w:tc>
        <w:tc>
          <w:tcPr>
            <w:tcW w:w="5103" w:type="dxa"/>
          </w:tcPr>
          <w:p w14:paraId="2755F4BD" w14:textId="77777777" w:rsidR="00C06CE6" w:rsidRPr="00F67B5A" w:rsidRDefault="00273227">
            <w:pPr>
              <w:tabs>
                <w:tab w:val="left" w:pos="0"/>
              </w:tabs>
              <w:ind w:left="181" w:right="-284" w:hanging="181"/>
              <w:rPr>
                <w:rFonts w:ascii="Times New Roman" w:eastAsia="Times New Roman" w:hAnsi="Times New Roman" w:cs="Times New Roman"/>
                <w:b/>
                <w:bCs/>
                <w:sz w:val="24"/>
                <w:szCs w:val="24"/>
              </w:rPr>
            </w:pPr>
            <w:r w:rsidRPr="00F67B5A">
              <w:rPr>
                <w:rFonts w:ascii="Times New Roman" w:eastAsia="Times New Roman" w:hAnsi="Times New Roman" w:cs="Times New Roman"/>
                <w:b/>
                <w:bCs/>
                <w:sz w:val="24"/>
                <w:szCs w:val="24"/>
              </w:rPr>
              <w:t>Piegādātājs:</w:t>
            </w:r>
          </w:p>
          <w:p w14:paraId="279AAC3C" w14:textId="77777777" w:rsidR="00C06CE6" w:rsidRPr="00F67B5A" w:rsidRDefault="00273227">
            <w:pPr>
              <w:ind w:left="29" w:right="-284"/>
              <w:rPr>
                <w:rFonts w:ascii="Times New Roman" w:eastAsia="Times New Roman" w:hAnsi="Times New Roman" w:cs="Times New Roman"/>
                <w:b/>
                <w:bCs/>
                <w:sz w:val="24"/>
                <w:szCs w:val="24"/>
              </w:rPr>
            </w:pPr>
            <w:r w:rsidRPr="00F67B5A">
              <w:rPr>
                <w:rFonts w:ascii="Times New Roman" w:eastAsia="Times New Roman" w:hAnsi="Times New Roman" w:cs="Times New Roman"/>
                <w:b/>
                <w:bCs/>
                <w:sz w:val="24"/>
                <w:szCs w:val="24"/>
              </w:rPr>
              <w:t>“_</w:t>
            </w:r>
            <w:r w:rsidRPr="00F67B5A">
              <w:rPr>
                <w:rFonts w:ascii="Times New Roman" w:eastAsia="Times New Roman" w:hAnsi="Times New Roman" w:cs="Times New Roman"/>
                <w:sz w:val="24"/>
                <w:szCs w:val="24"/>
              </w:rPr>
              <w:t>__</w:t>
            </w:r>
            <w:r w:rsidRPr="00F67B5A">
              <w:rPr>
                <w:rFonts w:ascii="Times New Roman" w:eastAsia="Times New Roman" w:hAnsi="Times New Roman" w:cs="Times New Roman"/>
                <w:b/>
                <w:bCs/>
                <w:sz w:val="24"/>
                <w:szCs w:val="24"/>
              </w:rPr>
              <w:t>”</w:t>
            </w:r>
          </w:p>
          <w:p w14:paraId="73CE4EC3" w14:textId="77777777" w:rsidR="00C06CE6" w:rsidRPr="00F67B5A" w:rsidRDefault="00273227">
            <w:pPr>
              <w:tabs>
                <w:tab w:val="left" w:pos="0"/>
              </w:tabs>
              <w:ind w:left="181" w:right="-284" w:hanging="181"/>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Vienotais reģistrācijas _____</w:t>
            </w:r>
          </w:p>
          <w:p w14:paraId="4CB08E4B" w14:textId="77777777" w:rsidR="00C06CE6" w:rsidRPr="00F67B5A" w:rsidRDefault="00273227">
            <w:pPr>
              <w:tabs>
                <w:tab w:val="left" w:pos="0"/>
              </w:tabs>
              <w:ind w:left="181" w:right="-284" w:hanging="181"/>
              <w:jc w:val="both"/>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Juridiskā adrese</w:t>
            </w:r>
          </w:p>
          <w:p w14:paraId="2C4FAC0A" w14:textId="77777777" w:rsidR="00C06CE6" w:rsidRPr="00F67B5A" w:rsidRDefault="00273227">
            <w:pPr>
              <w:tabs>
                <w:tab w:val="left" w:pos="0"/>
              </w:tabs>
              <w:ind w:left="181" w:right="-284" w:hanging="181"/>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Banka: </w:t>
            </w:r>
          </w:p>
          <w:p w14:paraId="0787B87A" w14:textId="77777777" w:rsidR="00C06CE6" w:rsidRPr="00F67B5A" w:rsidRDefault="00273227">
            <w:pPr>
              <w:tabs>
                <w:tab w:val="left" w:pos="0"/>
              </w:tabs>
              <w:ind w:left="181" w:right="-284" w:hanging="181"/>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Kods: </w:t>
            </w:r>
          </w:p>
          <w:p w14:paraId="7CBCE6AD" w14:textId="77777777" w:rsidR="00C06CE6" w:rsidRPr="00F67B5A" w:rsidRDefault="00273227">
            <w:pPr>
              <w:shd w:val="clear" w:color="auto" w:fill="FFFFFF"/>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Konts Nr.</w:t>
            </w:r>
            <w:r w:rsidRPr="00F67B5A">
              <w:rPr>
                <w:rFonts w:ascii="Times New Roman" w:eastAsia="Times New Roman" w:hAnsi="Times New Roman" w:cs="Times New Roman"/>
                <w:color w:val="000000"/>
                <w:sz w:val="24"/>
                <w:szCs w:val="24"/>
              </w:rPr>
              <w:t xml:space="preserve"> </w:t>
            </w:r>
          </w:p>
          <w:p w14:paraId="75EA6A30" w14:textId="77777777" w:rsidR="00C06CE6" w:rsidRPr="00F67B5A" w:rsidRDefault="00273227">
            <w:pPr>
              <w:tabs>
                <w:tab w:val="left" w:pos="0"/>
              </w:tabs>
              <w:ind w:left="181" w:right="-284" w:hanging="181"/>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Tālrunis: </w:t>
            </w:r>
          </w:p>
          <w:p w14:paraId="3CF8B0A5" w14:textId="77777777" w:rsidR="00C06CE6" w:rsidRPr="00F67B5A" w:rsidRDefault="00273227">
            <w:pPr>
              <w:tabs>
                <w:tab w:val="left" w:pos="0"/>
              </w:tabs>
              <w:ind w:left="29" w:right="-284"/>
              <w:rPr>
                <w:rFonts w:ascii="Times New Roman" w:eastAsia="Times New Roman" w:hAnsi="Times New Roman" w:cs="Times New Roman"/>
                <w:i/>
                <w:iCs/>
                <w:sz w:val="24"/>
                <w:szCs w:val="24"/>
              </w:rPr>
            </w:pPr>
            <w:proofErr w:type="spellStart"/>
            <w:r w:rsidRPr="00F67B5A">
              <w:rPr>
                <w:rFonts w:ascii="Times New Roman" w:eastAsia="Times New Roman" w:hAnsi="Times New Roman" w:cs="Times New Roman"/>
                <w:sz w:val="24"/>
                <w:szCs w:val="24"/>
              </w:rPr>
              <w:t>eAdrese</w:t>
            </w:r>
            <w:proofErr w:type="spellEnd"/>
            <w:r w:rsidRPr="00F67B5A">
              <w:rPr>
                <w:rFonts w:ascii="Times New Roman" w:eastAsia="Times New Roman" w:hAnsi="Times New Roman" w:cs="Times New Roman"/>
                <w:sz w:val="24"/>
                <w:szCs w:val="24"/>
              </w:rPr>
              <w:t xml:space="preserve"> </w:t>
            </w:r>
            <w:r w:rsidRPr="00F67B5A">
              <w:rPr>
                <w:rFonts w:ascii="Times New Roman" w:eastAsia="Times New Roman" w:hAnsi="Times New Roman" w:cs="Times New Roman"/>
                <w:i/>
                <w:iCs/>
                <w:sz w:val="24"/>
                <w:szCs w:val="24"/>
              </w:rPr>
              <w:t xml:space="preserve">(oficiālais elektroniskais saziņas kanāls) </w:t>
            </w:r>
          </w:p>
          <w:p w14:paraId="2B9D7180" w14:textId="77777777" w:rsidR="00C06CE6" w:rsidRPr="00F67B5A" w:rsidRDefault="00273227">
            <w:pPr>
              <w:tabs>
                <w:tab w:val="left" w:pos="0"/>
              </w:tabs>
              <w:ind w:right="-284"/>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e-pasts: </w:t>
            </w:r>
          </w:p>
          <w:p w14:paraId="521800E2" w14:textId="77777777" w:rsidR="00C06CE6" w:rsidRPr="00F67B5A" w:rsidRDefault="00C06CE6">
            <w:pPr>
              <w:tabs>
                <w:tab w:val="left" w:pos="0"/>
              </w:tabs>
              <w:ind w:right="-284"/>
              <w:rPr>
                <w:rFonts w:ascii="Times New Roman" w:eastAsia="Times New Roman" w:hAnsi="Times New Roman" w:cs="Times New Roman"/>
                <w:sz w:val="24"/>
                <w:szCs w:val="24"/>
              </w:rPr>
            </w:pPr>
          </w:p>
          <w:p w14:paraId="7DE6BF94" w14:textId="77777777" w:rsidR="00C06CE6" w:rsidRPr="00F67B5A" w:rsidRDefault="00273227">
            <w:pPr>
              <w:tabs>
                <w:tab w:val="left" w:pos="0"/>
              </w:tabs>
              <w:ind w:left="181" w:right="-284" w:hanging="181"/>
              <w:rPr>
                <w:rFonts w:ascii="Times New Roman" w:eastAsia="Times New Roman" w:hAnsi="Times New Roman" w:cs="Times New Roman"/>
                <w:i/>
                <w:iCs/>
                <w:sz w:val="24"/>
                <w:szCs w:val="24"/>
              </w:rPr>
            </w:pPr>
            <w:r w:rsidRPr="00F67B5A">
              <w:rPr>
                <w:rFonts w:ascii="Times New Roman" w:eastAsia="Times New Roman" w:hAnsi="Times New Roman" w:cs="Times New Roman"/>
                <w:i/>
                <w:iCs/>
                <w:sz w:val="24"/>
                <w:szCs w:val="24"/>
              </w:rPr>
              <w:t xml:space="preserve">Valdes loceklis </w:t>
            </w:r>
          </w:p>
          <w:p w14:paraId="18509D09" w14:textId="77777777" w:rsidR="00C06CE6" w:rsidRPr="00F67B5A" w:rsidRDefault="00273227">
            <w:pPr>
              <w:tabs>
                <w:tab w:val="left" w:pos="0"/>
              </w:tabs>
              <w:ind w:left="181" w:right="-284" w:hanging="181"/>
              <w:rPr>
                <w:rFonts w:ascii="Times New Roman" w:eastAsia="Times New Roman" w:hAnsi="Times New Roman" w:cs="Times New Roman"/>
                <w:i/>
                <w:iCs/>
                <w:sz w:val="24"/>
                <w:szCs w:val="24"/>
              </w:rPr>
            </w:pPr>
            <w:r w:rsidRPr="00F67B5A">
              <w:rPr>
                <w:rFonts w:ascii="Times New Roman" w:eastAsia="Times New Roman" w:hAnsi="Times New Roman" w:cs="Times New Roman"/>
                <w:i/>
                <w:iCs/>
                <w:sz w:val="24"/>
                <w:szCs w:val="24"/>
              </w:rPr>
              <w:t>(paraksts*)</w:t>
            </w:r>
          </w:p>
        </w:tc>
      </w:tr>
    </w:tbl>
    <w:p w14:paraId="436E0FFD" w14:textId="77777777" w:rsidR="00C06CE6" w:rsidRPr="00F67B5A" w:rsidRDefault="00273227">
      <w:pPr>
        <w:tabs>
          <w:tab w:val="left" w:pos="9390"/>
        </w:tabs>
        <w:spacing w:after="0" w:line="240" w:lineRule="auto"/>
        <w:ind w:right="-285"/>
        <w:jc w:val="center"/>
        <w:rPr>
          <w:rFonts w:ascii="Times New Roman" w:eastAsia="Times New Roman" w:hAnsi="Times New Roman" w:cs="Times New Roman"/>
          <w:i/>
          <w:iCs/>
          <w:sz w:val="16"/>
          <w:szCs w:val="16"/>
        </w:rPr>
      </w:pPr>
      <w:r w:rsidRPr="00F67B5A">
        <w:rPr>
          <w:rFonts w:ascii="Times New Roman" w:eastAsia="Times New Roman" w:hAnsi="Times New Roman" w:cs="Times New Roman"/>
          <w:i/>
          <w:iCs/>
          <w:sz w:val="16"/>
          <w:szCs w:val="16"/>
        </w:rPr>
        <w:t xml:space="preserve">*DOKUMENTS PARAKSTĪTS ELEKTRONISKI AR DROŠU ELEKTRONISKO PARAKSTU, </w:t>
      </w:r>
    </w:p>
    <w:p w14:paraId="70684116" w14:textId="77777777" w:rsidR="00C06CE6" w:rsidRPr="00F67B5A" w:rsidRDefault="00273227">
      <w:pPr>
        <w:tabs>
          <w:tab w:val="left" w:pos="9390"/>
        </w:tabs>
        <w:spacing w:after="0" w:line="240" w:lineRule="auto"/>
        <w:ind w:right="-285"/>
        <w:jc w:val="center"/>
        <w:rPr>
          <w:rFonts w:ascii="Times New Roman" w:eastAsia="Times New Roman" w:hAnsi="Times New Roman" w:cs="Times New Roman"/>
          <w:i/>
          <w:iCs/>
          <w:sz w:val="16"/>
          <w:szCs w:val="16"/>
        </w:rPr>
      </w:pPr>
      <w:r w:rsidRPr="00F67B5A">
        <w:rPr>
          <w:rFonts w:ascii="Times New Roman" w:eastAsia="Times New Roman" w:hAnsi="Times New Roman" w:cs="Times New Roman"/>
          <w:i/>
          <w:iCs/>
          <w:sz w:val="16"/>
          <w:szCs w:val="16"/>
        </w:rPr>
        <w:t xml:space="preserve">KAS SATUR LAIKA ZĪMOGU. </w:t>
      </w:r>
    </w:p>
    <w:p w14:paraId="6A95E393" w14:textId="77777777" w:rsidR="00C06CE6" w:rsidRPr="00F67B5A" w:rsidRDefault="00273227">
      <w:pPr>
        <w:tabs>
          <w:tab w:val="left" w:pos="9390"/>
        </w:tabs>
        <w:spacing w:after="0" w:line="240" w:lineRule="auto"/>
        <w:ind w:right="-285"/>
        <w:jc w:val="center"/>
        <w:rPr>
          <w:rFonts w:ascii="Times New Roman" w:eastAsia="Times New Roman" w:hAnsi="Times New Roman" w:cs="Times New Roman"/>
          <w:i/>
          <w:iCs/>
          <w:sz w:val="16"/>
          <w:szCs w:val="16"/>
        </w:rPr>
      </w:pPr>
      <w:r w:rsidRPr="00F67B5A">
        <w:rPr>
          <w:rFonts w:ascii="Times New Roman" w:eastAsia="Times New Roman" w:hAnsi="Times New Roman" w:cs="Times New Roman"/>
          <w:i/>
          <w:iCs/>
          <w:sz w:val="16"/>
          <w:szCs w:val="16"/>
        </w:rPr>
        <w:t>DOKUMENTA PARAKSTĪŠANAS DATUMS IR PĒDĒJĀ PARAKSTĪTĀJA LAIKA ZĪMOGA DATUMS.</w:t>
      </w:r>
    </w:p>
    <w:p w14:paraId="13485E8A" w14:textId="77777777" w:rsidR="00C06CE6" w:rsidRPr="00F67B5A" w:rsidRDefault="00C06CE6">
      <w:pPr>
        <w:tabs>
          <w:tab w:val="left" w:pos="9390"/>
        </w:tabs>
        <w:spacing w:after="0" w:line="240" w:lineRule="auto"/>
        <w:ind w:right="-285"/>
        <w:jc w:val="center"/>
        <w:rPr>
          <w:rFonts w:ascii="Times New Roman" w:eastAsia="Times New Roman" w:hAnsi="Times New Roman" w:cs="Times New Roman"/>
          <w:i/>
          <w:iCs/>
          <w:sz w:val="16"/>
          <w:szCs w:val="16"/>
        </w:rPr>
      </w:pPr>
    </w:p>
    <w:p w14:paraId="5A5F8955" w14:textId="77777777" w:rsidR="00C06CE6" w:rsidRPr="00F67B5A" w:rsidRDefault="00C06CE6">
      <w:pPr>
        <w:tabs>
          <w:tab w:val="left" w:pos="9390"/>
        </w:tabs>
        <w:spacing w:after="0" w:line="240" w:lineRule="auto"/>
        <w:ind w:right="-285"/>
        <w:jc w:val="center"/>
        <w:rPr>
          <w:rFonts w:ascii="Times New Roman" w:eastAsia="Times New Roman" w:hAnsi="Times New Roman" w:cs="Times New Roman"/>
          <w:i/>
          <w:iCs/>
          <w:sz w:val="16"/>
          <w:szCs w:val="16"/>
        </w:rPr>
      </w:pPr>
    </w:p>
    <w:p w14:paraId="1E245A5F" w14:textId="77777777" w:rsidR="00C06CE6" w:rsidRPr="00F67B5A" w:rsidRDefault="00C06CE6">
      <w:pPr>
        <w:tabs>
          <w:tab w:val="left" w:pos="9390"/>
        </w:tabs>
        <w:spacing w:after="0" w:line="240" w:lineRule="auto"/>
        <w:ind w:right="-285"/>
        <w:jc w:val="center"/>
        <w:rPr>
          <w:rFonts w:ascii="Times New Roman" w:eastAsia="Times New Roman" w:hAnsi="Times New Roman" w:cs="Times New Roman"/>
          <w:i/>
          <w:iCs/>
          <w:sz w:val="16"/>
          <w:szCs w:val="16"/>
        </w:rPr>
      </w:pPr>
    </w:p>
    <w:p w14:paraId="73ABB5D7" w14:textId="77777777" w:rsidR="00C06CE6" w:rsidRPr="00F67B5A" w:rsidRDefault="00C06CE6">
      <w:pPr>
        <w:tabs>
          <w:tab w:val="left" w:pos="9390"/>
        </w:tabs>
        <w:spacing w:after="0" w:line="240" w:lineRule="auto"/>
        <w:ind w:right="-285"/>
        <w:jc w:val="center"/>
        <w:rPr>
          <w:rFonts w:ascii="Times New Roman" w:eastAsia="Times New Roman" w:hAnsi="Times New Roman" w:cs="Times New Roman"/>
          <w:i/>
          <w:iCs/>
          <w:sz w:val="16"/>
          <w:szCs w:val="16"/>
        </w:rPr>
      </w:pPr>
    </w:p>
    <w:p w14:paraId="1D6BF650" w14:textId="77777777" w:rsidR="00C06CE6" w:rsidRPr="00F67B5A" w:rsidRDefault="00C06CE6">
      <w:pPr>
        <w:tabs>
          <w:tab w:val="left" w:pos="9390"/>
        </w:tabs>
        <w:spacing w:after="0" w:line="240" w:lineRule="auto"/>
        <w:ind w:right="-285"/>
        <w:jc w:val="center"/>
        <w:rPr>
          <w:rFonts w:ascii="Times New Roman" w:eastAsia="Times New Roman" w:hAnsi="Times New Roman" w:cs="Times New Roman"/>
          <w:i/>
          <w:iCs/>
          <w:sz w:val="16"/>
          <w:szCs w:val="16"/>
        </w:rPr>
      </w:pPr>
    </w:p>
    <w:p w14:paraId="51D5229E" w14:textId="77777777" w:rsidR="00C06CE6" w:rsidRPr="00F67B5A" w:rsidRDefault="00C06CE6">
      <w:pPr>
        <w:tabs>
          <w:tab w:val="left" w:pos="9390"/>
        </w:tabs>
        <w:spacing w:after="0" w:line="240" w:lineRule="auto"/>
        <w:ind w:right="-285"/>
        <w:jc w:val="center"/>
        <w:rPr>
          <w:rFonts w:ascii="Times New Roman" w:eastAsia="Times New Roman" w:hAnsi="Times New Roman" w:cs="Times New Roman"/>
          <w:i/>
          <w:iCs/>
          <w:sz w:val="16"/>
          <w:szCs w:val="16"/>
        </w:rPr>
      </w:pPr>
    </w:p>
    <w:p w14:paraId="789DF324" w14:textId="77777777" w:rsidR="00C06CE6" w:rsidRPr="00F67B5A" w:rsidRDefault="00C06CE6">
      <w:pPr>
        <w:tabs>
          <w:tab w:val="left" w:pos="9390"/>
        </w:tabs>
        <w:spacing w:after="0" w:line="240" w:lineRule="auto"/>
        <w:ind w:right="-285"/>
        <w:jc w:val="center"/>
        <w:rPr>
          <w:rFonts w:ascii="Times New Roman" w:eastAsia="Times New Roman" w:hAnsi="Times New Roman" w:cs="Times New Roman"/>
          <w:i/>
          <w:iCs/>
          <w:sz w:val="16"/>
          <w:szCs w:val="16"/>
        </w:rPr>
      </w:pPr>
    </w:p>
    <w:p w14:paraId="5E85B3EC" w14:textId="77777777" w:rsidR="00C06CE6" w:rsidRPr="00F67B5A" w:rsidRDefault="00273227">
      <w:pPr>
        <w:widowControl w:val="0"/>
        <w:pBdr>
          <w:top w:val="nil"/>
          <w:left w:val="nil"/>
          <w:bottom w:val="nil"/>
          <w:right w:val="nil"/>
          <w:between w:val="nil"/>
        </w:pBdr>
        <w:tabs>
          <w:tab w:val="left" w:pos="0"/>
        </w:tabs>
        <w:spacing w:after="0" w:line="240" w:lineRule="auto"/>
        <w:ind w:left="567" w:hanging="567"/>
        <w:jc w:val="right"/>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1. pielikums – Tehniskā specifikācija (pievienots atsevišķi);</w:t>
      </w:r>
    </w:p>
    <w:p w14:paraId="4A544AB6" w14:textId="77777777" w:rsidR="00C06CE6" w:rsidRPr="00F67B5A" w:rsidRDefault="00273227">
      <w:pPr>
        <w:widowControl w:val="0"/>
        <w:pBdr>
          <w:top w:val="nil"/>
          <w:left w:val="nil"/>
          <w:bottom w:val="nil"/>
          <w:right w:val="nil"/>
          <w:between w:val="nil"/>
        </w:pBdr>
        <w:tabs>
          <w:tab w:val="left" w:pos="0"/>
        </w:tabs>
        <w:spacing w:after="0" w:line="240" w:lineRule="auto"/>
        <w:ind w:left="567" w:hanging="567"/>
        <w:jc w:val="right"/>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2. pielikums – Finanšu piedāvājums (pievienots atsevišķi);</w:t>
      </w:r>
    </w:p>
    <w:p w14:paraId="1EC30A20" w14:textId="77777777" w:rsidR="00C06CE6" w:rsidRPr="00F67B5A" w:rsidRDefault="00C06CE6">
      <w:pPr>
        <w:widowControl w:val="0"/>
        <w:pBdr>
          <w:top w:val="nil"/>
          <w:left w:val="nil"/>
          <w:bottom w:val="nil"/>
          <w:right w:val="nil"/>
          <w:between w:val="nil"/>
        </w:pBdr>
        <w:tabs>
          <w:tab w:val="left" w:pos="0"/>
        </w:tabs>
        <w:spacing w:after="0" w:line="240" w:lineRule="auto"/>
        <w:ind w:left="567" w:hanging="567"/>
        <w:jc w:val="both"/>
        <w:rPr>
          <w:rFonts w:ascii="Times New Roman" w:eastAsia="Times New Roman" w:hAnsi="Times New Roman" w:cs="Times New Roman"/>
          <w:color w:val="000000"/>
          <w:sz w:val="24"/>
          <w:szCs w:val="24"/>
        </w:rPr>
      </w:pPr>
    </w:p>
    <w:p w14:paraId="3B683794" w14:textId="77777777" w:rsidR="00C06CE6" w:rsidRPr="00F67B5A" w:rsidRDefault="00C06CE6">
      <w:pPr>
        <w:widowControl w:val="0"/>
        <w:pBdr>
          <w:top w:val="nil"/>
          <w:left w:val="nil"/>
          <w:bottom w:val="nil"/>
          <w:right w:val="nil"/>
          <w:between w:val="nil"/>
        </w:pBdr>
        <w:tabs>
          <w:tab w:val="left" w:pos="0"/>
        </w:tabs>
        <w:spacing w:after="0" w:line="240" w:lineRule="auto"/>
        <w:ind w:left="567" w:hanging="567"/>
        <w:jc w:val="both"/>
        <w:rPr>
          <w:rFonts w:ascii="Times New Roman" w:eastAsia="Times New Roman" w:hAnsi="Times New Roman" w:cs="Times New Roman"/>
          <w:color w:val="000000"/>
          <w:sz w:val="24"/>
          <w:szCs w:val="24"/>
        </w:rPr>
      </w:pPr>
    </w:p>
    <w:p w14:paraId="28290D52" w14:textId="77777777" w:rsidR="00C06CE6" w:rsidRPr="00F67B5A" w:rsidRDefault="00273227">
      <w:pPr>
        <w:widowControl w:val="0"/>
        <w:pBdr>
          <w:top w:val="nil"/>
          <w:left w:val="nil"/>
          <w:bottom w:val="nil"/>
          <w:right w:val="nil"/>
          <w:between w:val="nil"/>
        </w:pBdr>
        <w:tabs>
          <w:tab w:val="left" w:pos="0"/>
        </w:tabs>
        <w:spacing w:after="0" w:line="240" w:lineRule="auto"/>
        <w:ind w:left="567" w:hanging="567"/>
        <w:jc w:val="both"/>
        <w:rPr>
          <w:rFonts w:ascii="Times New Roman" w:eastAsia="Times New Roman" w:hAnsi="Times New Roman" w:cs="Times New Roman"/>
          <w:color w:val="000000"/>
          <w:sz w:val="24"/>
          <w:szCs w:val="24"/>
        </w:rPr>
      </w:pPr>
      <w:r w:rsidRPr="00F67B5A">
        <w:rPr>
          <w:rFonts w:ascii="Times New Roman" w:eastAsia="Times New Roman" w:hAnsi="Times New Roman" w:cs="Times New Roman"/>
          <w:color w:val="000000"/>
          <w:sz w:val="24"/>
          <w:szCs w:val="24"/>
        </w:rPr>
        <w:tab/>
      </w:r>
      <w:r w:rsidRPr="00F67B5A">
        <w:rPr>
          <w:rFonts w:ascii="Times New Roman" w:eastAsia="Times New Roman" w:hAnsi="Times New Roman" w:cs="Times New Roman"/>
          <w:color w:val="000000"/>
          <w:sz w:val="24"/>
          <w:szCs w:val="24"/>
        </w:rPr>
        <w:tab/>
      </w:r>
      <w:r w:rsidRPr="00F67B5A">
        <w:rPr>
          <w:rFonts w:ascii="Times New Roman" w:eastAsia="Times New Roman" w:hAnsi="Times New Roman" w:cs="Times New Roman"/>
          <w:color w:val="000000"/>
          <w:sz w:val="24"/>
          <w:szCs w:val="24"/>
        </w:rPr>
        <w:tab/>
      </w:r>
      <w:r w:rsidRPr="00F67B5A">
        <w:rPr>
          <w:rFonts w:ascii="Times New Roman" w:eastAsia="Times New Roman" w:hAnsi="Times New Roman" w:cs="Times New Roman"/>
          <w:color w:val="000000"/>
          <w:sz w:val="24"/>
          <w:szCs w:val="24"/>
        </w:rPr>
        <w:tab/>
      </w:r>
      <w:r w:rsidRPr="00F67B5A">
        <w:rPr>
          <w:rFonts w:ascii="Times New Roman" w:eastAsia="Times New Roman" w:hAnsi="Times New Roman" w:cs="Times New Roman"/>
          <w:color w:val="000000"/>
          <w:sz w:val="24"/>
          <w:szCs w:val="24"/>
        </w:rPr>
        <w:tab/>
      </w:r>
      <w:r w:rsidRPr="00F67B5A">
        <w:rPr>
          <w:rFonts w:ascii="Times New Roman" w:eastAsia="Times New Roman" w:hAnsi="Times New Roman" w:cs="Times New Roman"/>
          <w:color w:val="000000"/>
          <w:sz w:val="24"/>
          <w:szCs w:val="24"/>
        </w:rPr>
        <w:tab/>
      </w:r>
      <w:r w:rsidRPr="00F67B5A">
        <w:rPr>
          <w:rFonts w:ascii="Times New Roman" w:eastAsia="Times New Roman" w:hAnsi="Times New Roman" w:cs="Times New Roman"/>
          <w:color w:val="000000"/>
          <w:sz w:val="24"/>
          <w:szCs w:val="24"/>
        </w:rPr>
        <w:tab/>
      </w:r>
      <w:r w:rsidRPr="00F67B5A">
        <w:rPr>
          <w:rFonts w:ascii="Times New Roman" w:eastAsia="Times New Roman" w:hAnsi="Times New Roman" w:cs="Times New Roman"/>
          <w:color w:val="000000"/>
          <w:sz w:val="24"/>
          <w:szCs w:val="24"/>
        </w:rPr>
        <w:tab/>
      </w:r>
      <w:r w:rsidRPr="00F67B5A">
        <w:rPr>
          <w:rFonts w:ascii="Times New Roman" w:eastAsia="Times New Roman" w:hAnsi="Times New Roman" w:cs="Times New Roman"/>
          <w:color w:val="000000"/>
          <w:sz w:val="24"/>
          <w:szCs w:val="24"/>
        </w:rPr>
        <w:tab/>
      </w:r>
      <w:r w:rsidRPr="00F67B5A">
        <w:rPr>
          <w:rFonts w:ascii="Times New Roman" w:eastAsia="Times New Roman" w:hAnsi="Times New Roman" w:cs="Times New Roman"/>
          <w:color w:val="000000"/>
          <w:sz w:val="24"/>
          <w:szCs w:val="24"/>
        </w:rPr>
        <w:tab/>
      </w:r>
      <w:r w:rsidRPr="00F67B5A">
        <w:rPr>
          <w:rFonts w:ascii="Times New Roman" w:eastAsia="Times New Roman" w:hAnsi="Times New Roman" w:cs="Times New Roman"/>
          <w:color w:val="000000"/>
          <w:sz w:val="24"/>
          <w:szCs w:val="24"/>
        </w:rPr>
        <w:tab/>
        <w:t>3. pielikums – Akts</w:t>
      </w:r>
    </w:p>
    <w:p w14:paraId="49F0D37D" w14:textId="77777777" w:rsidR="00C06CE6" w:rsidRPr="00F67B5A" w:rsidRDefault="00C06CE6">
      <w:pPr>
        <w:tabs>
          <w:tab w:val="left" w:pos="9390"/>
        </w:tabs>
        <w:spacing w:after="0" w:line="240" w:lineRule="auto"/>
        <w:ind w:right="-285"/>
        <w:jc w:val="center"/>
        <w:rPr>
          <w:rFonts w:ascii="Times New Roman" w:eastAsia="Times New Roman" w:hAnsi="Times New Roman" w:cs="Times New Roman"/>
          <w:i/>
          <w:iCs/>
          <w:sz w:val="16"/>
          <w:szCs w:val="16"/>
        </w:rPr>
      </w:pPr>
    </w:p>
    <w:p w14:paraId="36EE2DF0" w14:textId="77777777" w:rsidR="00C06CE6" w:rsidRPr="00F67B5A" w:rsidRDefault="00C06CE6">
      <w:pPr>
        <w:tabs>
          <w:tab w:val="left" w:pos="9390"/>
        </w:tabs>
        <w:spacing w:after="0" w:line="240" w:lineRule="auto"/>
        <w:ind w:right="-285"/>
        <w:jc w:val="center"/>
        <w:rPr>
          <w:rFonts w:ascii="Times New Roman" w:eastAsia="Times New Roman" w:hAnsi="Times New Roman" w:cs="Times New Roman"/>
          <w:i/>
          <w:iCs/>
          <w:sz w:val="16"/>
          <w:szCs w:val="16"/>
        </w:rPr>
      </w:pPr>
    </w:p>
    <w:p w14:paraId="6A652D9F" w14:textId="77777777" w:rsidR="00C06CE6" w:rsidRPr="00F67B5A" w:rsidRDefault="00C06CE6">
      <w:pPr>
        <w:tabs>
          <w:tab w:val="left" w:pos="9390"/>
        </w:tabs>
        <w:spacing w:after="0" w:line="240" w:lineRule="auto"/>
        <w:ind w:right="-285"/>
        <w:jc w:val="center"/>
        <w:rPr>
          <w:rFonts w:ascii="Times New Roman" w:eastAsia="Times New Roman" w:hAnsi="Times New Roman" w:cs="Times New Roman"/>
          <w:i/>
          <w:iCs/>
          <w:sz w:val="16"/>
          <w:szCs w:val="16"/>
        </w:rPr>
      </w:pPr>
    </w:p>
    <w:p w14:paraId="46941A02" w14:textId="77777777" w:rsidR="00C06CE6" w:rsidRPr="00F67B5A" w:rsidRDefault="00273227" w:rsidP="0038786D">
      <w:pPr>
        <w:spacing w:after="0" w:line="240" w:lineRule="auto"/>
        <w:ind w:right="-805"/>
        <w:jc w:val="center"/>
        <w:rPr>
          <w:rFonts w:ascii="Times New Roman" w:eastAsia="Times New Roman" w:hAnsi="Times New Roman" w:cs="Times New Roman"/>
          <w:b/>
          <w:bCs/>
          <w:sz w:val="24"/>
          <w:szCs w:val="24"/>
        </w:rPr>
      </w:pPr>
      <w:r w:rsidRPr="00F67B5A">
        <w:rPr>
          <w:rFonts w:ascii="Times New Roman" w:eastAsia="Times New Roman" w:hAnsi="Times New Roman" w:cs="Times New Roman"/>
          <w:b/>
          <w:bCs/>
          <w:sz w:val="24"/>
          <w:szCs w:val="24"/>
        </w:rPr>
        <w:t>AKTS</w:t>
      </w:r>
    </w:p>
    <w:p w14:paraId="09108F79" w14:textId="3D5123DF" w:rsidR="00C06CE6" w:rsidRPr="00F67B5A" w:rsidRDefault="00273227" w:rsidP="0038786D">
      <w:pPr>
        <w:spacing w:after="0" w:line="240" w:lineRule="auto"/>
        <w:ind w:right="-805"/>
        <w:jc w:val="center"/>
        <w:rPr>
          <w:rFonts w:ascii="Times New Roman" w:eastAsia="Times New Roman" w:hAnsi="Times New Roman" w:cs="Times New Roman"/>
          <w:b/>
          <w:bCs/>
          <w:sz w:val="24"/>
          <w:szCs w:val="24"/>
        </w:rPr>
      </w:pPr>
      <w:r w:rsidRPr="00F67B5A">
        <w:rPr>
          <w:rFonts w:ascii="Times New Roman" w:eastAsia="Times New Roman" w:hAnsi="Times New Roman" w:cs="Times New Roman"/>
          <w:sz w:val="24"/>
          <w:szCs w:val="24"/>
        </w:rPr>
        <w:t>Saskaņā ar 202__.gada __.________ līgumu Nr. __________</w:t>
      </w:r>
      <w:r w:rsidRPr="00F67B5A">
        <w:rPr>
          <w:rFonts w:ascii="Times New Roman" w:eastAsia="Times New Roman" w:hAnsi="Times New Roman" w:cs="Times New Roman"/>
          <w:b/>
          <w:bCs/>
          <w:sz w:val="24"/>
          <w:szCs w:val="24"/>
        </w:rPr>
        <w:t xml:space="preserve">. </w:t>
      </w:r>
    </w:p>
    <w:p w14:paraId="5B5CD120" w14:textId="77777777" w:rsidR="00C06CE6" w:rsidRPr="00F67B5A" w:rsidRDefault="00273227" w:rsidP="0038786D">
      <w:pPr>
        <w:spacing w:after="0" w:line="240" w:lineRule="auto"/>
        <w:ind w:right="-805"/>
        <w:jc w:val="center"/>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Par Preču izgatavošanu un piegādi un Darbu izpildi Objektā</w:t>
      </w:r>
    </w:p>
    <w:p w14:paraId="12CF8CFF" w14:textId="77777777" w:rsidR="00C06CE6" w:rsidRPr="00F67B5A" w:rsidRDefault="00C06CE6">
      <w:pPr>
        <w:spacing w:after="0" w:line="240" w:lineRule="auto"/>
        <w:ind w:right="-808"/>
        <w:jc w:val="center"/>
        <w:rPr>
          <w:rFonts w:ascii="Times New Roman" w:eastAsia="Times New Roman" w:hAnsi="Times New Roman" w:cs="Times New Roman"/>
          <w:sz w:val="24"/>
          <w:szCs w:val="24"/>
        </w:rPr>
      </w:pPr>
    </w:p>
    <w:p w14:paraId="3F60DA58" w14:textId="77777777" w:rsidR="00C06CE6" w:rsidRPr="00F67B5A" w:rsidRDefault="00C06CE6">
      <w:pPr>
        <w:spacing w:after="0" w:line="240" w:lineRule="auto"/>
        <w:ind w:right="-808"/>
        <w:jc w:val="both"/>
        <w:rPr>
          <w:rFonts w:ascii="Times New Roman" w:eastAsia="Times New Roman" w:hAnsi="Times New Roman" w:cs="Times New Roman"/>
          <w:sz w:val="24"/>
          <w:szCs w:val="24"/>
        </w:rPr>
      </w:pPr>
    </w:p>
    <w:tbl>
      <w:tblPr>
        <w:tblStyle w:val="a1"/>
        <w:tblW w:w="83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3"/>
        <w:gridCol w:w="3836"/>
      </w:tblGrid>
      <w:tr w:rsidR="00C06CE6" w:rsidRPr="00F67B5A" w14:paraId="7DB906CD" w14:textId="77777777">
        <w:tc>
          <w:tcPr>
            <w:tcW w:w="4533" w:type="dxa"/>
            <w:tcBorders>
              <w:top w:val="nil"/>
              <w:left w:val="nil"/>
              <w:bottom w:val="nil"/>
              <w:right w:val="nil"/>
            </w:tcBorders>
          </w:tcPr>
          <w:p w14:paraId="01A5354B" w14:textId="77777777" w:rsidR="00C06CE6" w:rsidRPr="00F67B5A" w:rsidRDefault="00273227">
            <w:pPr>
              <w:ind w:right="-2"/>
              <w:jc w:val="both"/>
            </w:pPr>
            <w:r w:rsidRPr="00F67B5A">
              <w:t>Rīgā,</w:t>
            </w:r>
          </w:p>
        </w:tc>
        <w:tc>
          <w:tcPr>
            <w:tcW w:w="3836" w:type="dxa"/>
            <w:tcBorders>
              <w:top w:val="nil"/>
              <w:left w:val="nil"/>
              <w:bottom w:val="nil"/>
              <w:right w:val="nil"/>
            </w:tcBorders>
          </w:tcPr>
          <w:p w14:paraId="39FA3120" w14:textId="77777777" w:rsidR="00C06CE6" w:rsidRPr="00F67B5A" w:rsidRDefault="00273227">
            <w:pPr>
              <w:ind w:right="-2"/>
              <w:jc w:val="right"/>
            </w:pPr>
            <w:r w:rsidRPr="00F67B5A">
              <w:t>Dokumenta datums ir tā</w:t>
            </w:r>
          </w:p>
          <w:p w14:paraId="4E3B58EA" w14:textId="77777777" w:rsidR="00C06CE6" w:rsidRPr="00F67B5A" w:rsidRDefault="00273227">
            <w:pPr>
              <w:ind w:right="-2"/>
              <w:jc w:val="right"/>
            </w:pPr>
            <w:r w:rsidRPr="00F67B5A">
              <w:t>elektroniskās parakstīšanas datums</w:t>
            </w:r>
          </w:p>
          <w:p w14:paraId="55CEE877" w14:textId="77777777" w:rsidR="00C06CE6" w:rsidRPr="00F67B5A" w:rsidRDefault="00C06CE6">
            <w:pPr>
              <w:ind w:right="-2"/>
              <w:jc w:val="both"/>
            </w:pPr>
          </w:p>
        </w:tc>
      </w:tr>
    </w:tbl>
    <w:p w14:paraId="3E46E40E" w14:textId="77777777" w:rsidR="00C06CE6" w:rsidRPr="00F67B5A" w:rsidRDefault="00C06CE6">
      <w:pPr>
        <w:spacing w:after="0" w:line="240" w:lineRule="auto"/>
        <w:ind w:right="-2"/>
        <w:jc w:val="both"/>
        <w:rPr>
          <w:rFonts w:ascii="Times New Roman" w:eastAsia="Times New Roman" w:hAnsi="Times New Roman" w:cs="Times New Roman"/>
          <w:sz w:val="24"/>
          <w:szCs w:val="24"/>
        </w:rPr>
      </w:pPr>
    </w:p>
    <w:p w14:paraId="40A7B10C" w14:textId="77777777" w:rsidR="00C06CE6" w:rsidRPr="00F67B5A" w:rsidRDefault="00273227">
      <w:pPr>
        <w:spacing w:after="0" w:line="240" w:lineRule="auto"/>
        <w:ind w:right="-2" w:firstLine="720"/>
        <w:jc w:val="both"/>
        <w:rPr>
          <w:rFonts w:ascii="Times New Roman" w:eastAsia="Times New Roman" w:hAnsi="Times New Roman" w:cs="Times New Roman"/>
          <w:i/>
          <w:iCs/>
          <w:sz w:val="24"/>
          <w:szCs w:val="24"/>
        </w:rPr>
      </w:pPr>
      <w:r w:rsidRPr="00F67B5A">
        <w:rPr>
          <w:rFonts w:ascii="Times New Roman" w:eastAsia="Times New Roman" w:hAnsi="Times New Roman" w:cs="Times New Roman"/>
          <w:b/>
          <w:bCs/>
          <w:sz w:val="24"/>
          <w:szCs w:val="24"/>
        </w:rPr>
        <w:t>_____ „______”</w:t>
      </w:r>
      <w:r w:rsidRPr="00F67B5A">
        <w:rPr>
          <w:rFonts w:ascii="Times New Roman" w:eastAsia="Times New Roman" w:hAnsi="Times New Roman" w:cs="Times New Roman"/>
          <w:sz w:val="24"/>
          <w:szCs w:val="24"/>
        </w:rPr>
        <w:t xml:space="preserve"> (turpmāk – Pasūtītājs), no vienas puses, un </w:t>
      </w:r>
      <w:r w:rsidRPr="00F67B5A">
        <w:rPr>
          <w:rFonts w:ascii="Times New Roman" w:eastAsia="Times New Roman" w:hAnsi="Times New Roman" w:cs="Times New Roman"/>
          <w:sz w:val="24"/>
          <w:szCs w:val="24"/>
          <w:u w:val="single"/>
        </w:rPr>
        <w:t>____________</w:t>
      </w:r>
      <w:r w:rsidRPr="00F67B5A">
        <w:rPr>
          <w:rFonts w:ascii="Times New Roman" w:eastAsia="Times New Roman" w:hAnsi="Times New Roman" w:cs="Times New Roman"/>
          <w:sz w:val="24"/>
          <w:szCs w:val="24"/>
        </w:rPr>
        <w:t>_, (turpmāk – Piegādātājs ) no otras puses, (Pasūtītājs un Piegādātājs kopā – saukti Puses, bet katrs atsevišķi Puse), saskaņā ar 20___.gada _______ ___________ līgumu Nr.</w:t>
      </w:r>
      <w:r w:rsidRPr="00F67B5A">
        <w:rPr>
          <w:rFonts w:ascii="Times New Roman" w:eastAsia="Times New Roman" w:hAnsi="Times New Roman" w:cs="Times New Roman"/>
          <w:sz w:val="24"/>
          <w:szCs w:val="24"/>
          <w:u w:val="single"/>
        </w:rPr>
        <w:t>_________</w:t>
      </w:r>
      <w:r w:rsidRPr="00F67B5A">
        <w:rPr>
          <w:rFonts w:ascii="Times New Roman" w:eastAsia="Times New Roman" w:hAnsi="Times New Roman" w:cs="Times New Roman"/>
          <w:sz w:val="24"/>
          <w:szCs w:val="24"/>
        </w:rPr>
        <w:t xml:space="preserve"> „</w:t>
      </w:r>
      <w:r w:rsidRPr="00F67B5A">
        <w:rPr>
          <w:rFonts w:ascii="Times New Roman" w:eastAsia="Times New Roman" w:hAnsi="Times New Roman" w:cs="Times New Roman"/>
          <w:i/>
          <w:iCs/>
          <w:sz w:val="24"/>
          <w:szCs w:val="24"/>
        </w:rPr>
        <w:t>Par_</w:t>
      </w:r>
      <w:r w:rsidRPr="00F67B5A">
        <w:rPr>
          <w:rFonts w:ascii="Times New Roman" w:eastAsia="Times New Roman" w:hAnsi="Times New Roman" w:cs="Times New Roman"/>
          <w:i/>
          <w:iCs/>
          <w:sz w:val="24"/>
          <w:szCs w:val="24"/>
          <w:u w:val="single"/>
        </w:rPr>
        <w:t>__________________</w:t>
      </w:r>
      <w:r w:rsidRPr="00F67B5A">
        <w:rPr>
          <w:rFonts w:ascii="Times New Roman" w:eastAsia="Times New Roman" w:hAnsi="Times New Roman" w:cs="Times New Roman"/>
          <w:i/>
          <w:iCs/>
          <w:sz w:val="24"/>
          <w:szCs w:val="24"/>
        </w:rPr>
        <w:t xml:space="preserve"> </w:t>
      </w:r>
      <w:r w:rsidRPr="00F67B5A">
        <w:rPr>
          <w:rFonts w:ascii="Times New Roman" w:eastAsia="Times New Roman" w:hAnsi="Times New Roman" w:cs="Times New Roman"/>
          <w:sz w:val="24"/>
          <w:szCs w:val="24"/>
        </w:rPr>
        <w:t>turpmāk – Līgums), parakstot šo aktu apliecina un konstatē sekojošo:</w:t>
      </w:r>
    </w:p>
    <w:p w14:paraId="7C3FE988" w14:textId="77777777" w:rsidR="00C06CE6" w:rsidRPr="00F67B5A" w:rsidRDefault="00C06CE6">
      <w:pPr>
        <w:spacing w:after="0" w:line="240" w:lineRule="auto"/>
        <w:ind w:right="-2"/>
        <w:rPr>
          <w:rFonts w:ascii="Times New Roman" w:eastAsia="Times New Roman" w:hAnsi="Times New Roman" w:cs="Times New Roman"/>
          <w:sz w:val="24"/>
          <w:szCs w:val="24"/>
        </w:rPr>
      </w:pPr>
    </w:p>
    <w:p w14:paraId="3AEEEDE2" w14:textId="77777777" w:rsidR="00C06CE6" w:rsidRPr="00F67B5A" w:rsidRDefault="00273227">
      <w:pPr>
        <w:numPr>
          <w:ilvl w:val="0"/>
          <w:numId w:val="3"/>
        </w:numPr>
        <w:spacing w:after="0" w:line="240" w:lineRule="auto"/>
        <w:ind w:left="0" w:right="-2" w:firstLine="0"/>
        <w:jc w:val="both"/>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Piegādātājs izgatavojis un  piegādājis Preces un veicis Darbus un nodevis Pasūtītājam Preces Objektā </w:t>
      </w:r>
      <w:r w:rsidRPr="00F67B5A">
        <w:rPr>
          <w:rFonts w:ascii="Times New Roman" w:eastAsia="Times New Roman" w:hAnsi="Times New Roman" w:cs="Times New Roman"/>
          <w:i/>
          <w:iCs/>
          <w:sz w:val="24"/>
          <w:szCs w:val="24"/>
        </w:rPr>
        <w:t>_________ (Objekta nosaukums)</w:t>
      </w:r>
      <w:r w:rsidRPr="00F67B5A">
        <w:rPr>
          <w:rFonts w:ascii="Times New Roman" w:eastAsia="Times New Roman" w:hAnsi="Times New Roman" w:cs="Times New Roman"/>
          <w:sz w:val="24"/>
          <w:szCs w:val="24"/>
        </w:rPr>
        <w:t xml:space="preserve"> atbilstoši Līguma noteikumiem. </w:t>
      </w:r>
    </w:p>
    <w:p w14:paraId="7B28CB18" w14:textId="77777777" w:rsidR="00C06CE6" w:rsidRPr="00F67B5A" w:rsidRDefault="00273227">
      <w:pPr>
        <w:numPr>
          <w:ilvl w:val="0"/>
          <w:numId w:val="3"/>
        </w:numPr>
        <w:spacing w:after="0" w:line="240" w:lineRule="auto"/>
        <w:ind w:left="0" w:right="-2" w:firstLine="0"/>
        <w:jc w:val="both"/>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Pasūtītājs ir pieņēmis Darbus un Preces Objektā atbilstoši Līguma noteikumiem</w:t>
      </w:r>
    </w:p>
    <w:p w14:paraId="6704494F" w14:textId="77777777" w:rsidR="00C06CE6" w:rsidRPr="00F67B5A" w:rsidRDefault="00273227">
      <w:pPr>
        <w:numPr>
          <w:ilvl w:val="0"/>
          <w:numId w:val="3"/>
        </w:numPr>
        <w:spacing w:after="0" w:line="240" w:lineRule="auto"/>
        <w:ind w:left="0" w:right="-2" w:firstLine="0"/>
        <w:jc w:val="both"/>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Piegādātājs ir veicis Preču uzstādīšanu un iesniedzis Pasūtītājam Līgumā paredzēto dokumentāciju.</w:t>
      </w:r>
    </w:p>
    <w:p w14:paraId="2A7D43A0" w14:textId="77777777" w:rsidR="00C06CE6" w:rsidRPr="00F67B5A" w:rsidRDefault="00273227">
      <w:pPr>
        <w:numPr>
          <w:ilvl w:val="0"/>
          <w:numId w:val="3"/>
        </w:numPr>
        <w:spacing w:after="0" w:line="240" w:lineRule="auto"/>
        <w:ind w:left="0" w:right="-2" w:firstLine="0"/>
        <w:jc w:val="both"/>
        <w:rPr>
          <w:rFonts w:ascii="Times New Roman" w:eastAsia="Times New Roman" w:hAnsi="Times New Roman" w:cs="Times New Roman"/>
          <w:sz w:val="24"/>
          <w:szCs w:val="24"/>
        </w:rPr>
      </w:pPr>
      <w:bookmarkStart w:id="8" w:name="_9ewnkan5lmni" w:colFirst="0" w:colLast="0"/>
      <w:bookmarkEnd w:id="8"/>
      <w:r w:rsidRPr="00F67B5A">
        <w:rPr>
          <w:rFonts w:ascii="Times New Roman" w:eastAsia="Times New Roman" w:hAnsi="Times New Roman" w:cs="Times New Roman"/>
          <w:sz w:val="24"/>
          <w:szCs w:val="24"/>
        </w:rPr>
        <w:t>Saskaņā ar Līguma noteikumiem Darbu izpildes termiņš ir ____ (_______).</w:t>
      </w:r>
    </w:p>
    <w:p w14:paraId="2298287E" w14:textId="77777777" w:rsidR="00C06CE6" w:rsidRPr="00F67B5A" w:rsidRDefault="00273227">
      <w:pPr>
        <w:numPr>
          <w:ilvl w:val="0"/>
          <w:numId w:val="3"/>
        </w:numPr>
        <w:spacing w:after="0" w:line="240" w:lineRule="auto"/>
        <w:ind w:left="0" w:right="-2" w:firstLine="0"/>
        <w:jc w:val="both"/>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Faktiskais izpildes laiks ir </w:t>
      </w:r>
      <w:r w:rsidRPr="00F67B5A">
        <w:rPr>
          <w:rFonts w:ascii="Times New Roman" w:eastAsia="Times New Roman" w:hAnsi="Times New Roman" w:cs="Times New Roman"/>
          <w:sz w:val="24"/>
          <w:szCs w:val="24"/>
          <w:u w:val="single"/>
        </w:rPr>
        <w:t>___</w:t>
      </w:r>
      <w:r w:rsidRPr="00F67B5A">
        <w:rPr>
          <w:rFonts w:ascii="Times New Roman" w:eastAsia="Times New Roman" w:hAnsi="Times New Roman" w:cs="Times New Roman"/>
          <w:sz w:val="24"/>
          <w:szCs w:val="24"/>
        </w:rPr>
        <w:t xml:space="preserve"> (_</w:t>
      </w:r>
      <w:r w:rsidRPr="00F67B5A">
        <w:rPr>
          <w:rFonts w:ascii="Times New Roman" w:eastAsia="Times New Roman" w:hAnsi="Times New Roman" w:cs="Times New Roman"/>
          <w:sz w:val="24"/>
          <w:szCs w:val="24"/>
          <w:u w:val="single"/>
        </w:rPr>
        <w:t>______</w:t>
      </w:r>
      <w:r w:rsidRPr="00F67B5A">
        <w:rPr>
          <w:rFonts w:ascii="Times New Roman" w:eastAsia="Times New Roman" w:hAnsi="Times New Roman" w:cs="Times New Roman"/>
          <w:sz w:val="24"/>
          <w:szCs w:val="24"/>
        </w:rPr>
        <w:t>).</w:t>
      </w:r>
    </w:p>
    <w:p w14:paraId="42563BAC" w14:textId="77777777" w:rsidR="00C06CE6" w:rsidRPr="00F67B5A" w:rsidRDefault="00273227">
      <w:pPr>
        <w:numPr>
          <w:ilvl w:val="0"/>
          <w:numId w:val="3"/>
        </w:numPr>
        <w:tabs>
          <w:tab w:val="left" w:pos="426"/>
        </w:tabs>
        <w:spacing w:after="0" w:line="240" w:lineRule="auto"/>
        <w:ind w:left="0" w:right="-2" w:firstLine="0"/>
        <w:jc w:val="both"/>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Saskaņā ar Līguma noteikumiem Darbu izpildes kavējums nav/ir ___ dienas.</w:t>
      </w:r>
    </w:p>
    <w:p w14:paraId="013BFD6B" w14:textId="77777777" w:rsidR="00C06CE6" w:rsidRPr="00F67B5A" w:rsidRDefault="00273227">
      <w:pPr>
        <w:numPr>
          <w:ilvl w:val="0"/>
          <w:numId w:val="3"/>
        </w:numPr>
        <w:tabs>
          <w:tab w:val="left" w:pos="426"/>
        </w:tabs>
        <w:spacing w:after="0" w:line="240" w:lineRule="auto"/>
        <w:ind w:left="0" w:right="-2" w:firstLine="0"/>
        <w:jc w:val="both"/>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Pasūtītājs nepiemēro/piemēro Līguma noteikto līgumsodu _________ EUR apmērā.</w:t>
      </w:r>
    </w:p>
    <w:p w14:paraId="7575B3BB" w14:textId="77777777" w:rsidR="00C06CE6" w:rsidRPr="00F67B5A" w:rsidRDefault="00273227">
      <w:pPr>
        <w:numPr>
          <w:ilvl w:val="0"/>
          <w:numId w:val="3"/>
        </w:numPr>
        <w:tabs>
          <w:tab w:val="left" w:pos="426"/>
        </w:tabs>
        <w:spacing w:after="0" w:line="240" w:lineRule="auto"/>
        <w:ind w:left="0" w:right="-2" w:firstLine="0"/>
        <w:jc w:val="both"/>
        <w:rPr>
          <w:rFonts w:ascii="Times New Roman" w:eastAsia="Times New Roman" w:hAnsi="Times New Roman" w:cs="Times New Roman"/>
          <w:sz w:val="24"/>
          <w:szCs w:val="24"/>
        </w:rPr>
      </w:pPr>
      <w:r w:rsidRPr="00F67B5A">
        <w:rPr>
          <w:rFonts w:ascii="Times New Roman" w:eastAsia="Times New Roman" w:hAnsi="Times New Roman" w:cs="Times New Roman"/>
          <w:sz w:val="24"/>
          <w:szCs w:val="24"/>
        </w:rPr>
        <w:t xml:space="preserve">Akts sagatavots latviešu valodā uz __ (__) lapām elektroniska dokumenta veidā un parakstīts ar drošu elektronisko parakstu. </w:t>
      </w:r>
    </w:p>
    <w:p w14:paraId="3F7D002D" w14:textId="77777777" w:rsidR="00C06CE6" w:rsidRPr="00F67B5A" w:rsidRDefault="00C06CE6">
      <w:pPr>
        <w:spacing w:after="0" w:line="240" w:lineRule="auto"/>
        <w:ind w:right="-2"/>
        <w:jc w:val="both"/>
        <w:rPr>
          <w:rFonts w:ascii="Times New Roman" w:eastAsia="Times New Roman" w:hAnsi="Times New Roman" w:cs="Times New Roman"/>
          <w:b/>
          <w:bCs/>
          <w:sz w:val="24"/>
          <w:szCs w:val="24"/>
        </w:rPr>
      </w:pPr>
    </w:p>
    <w:tbl>
      <w:tblPr>
        <w:tblStyle w:val="a2"/>
        <w:tblW w:w="8412" w:type="dxa"/>
        <w:tblInd w:w="-106" w:type="dxa"/>
        <w:tblLayout w:type="fixed"/>
        <w:tblLook w:val="0000" w:firstRow="0" w:lastRow="0" w:firstColumn="0" w:lastColumn="0" w:noHBand="0" w:noVBand="0"/>
      </w:tblPr>
      <w:tblGrid>
        <w:gridCol w:w="4370"/>
        <w:gridCol w:w="4042"/>
      </w:tblGrid>
      <w:tr w:rsidR="00C06CE6" w:rsidRPr="00F67B5A" w14:paraId="5984555E" w14:textId="77777777">
        <w:tc>
          <w:tcPr>
            <w:tcW w:w="4370" w:type="dxa"/>
          </w:tcPr>
          <w:p w14:paraId="397C8B4D" w14:textId="77777777" w:rsidR="00C06CE6" w:rsidRPr="00F67B5A" w:rsidRDefault="00273227">
            <w:pPr>
              <w:tabs>
                <w:tab w:val="left" w:pos="0"/>
                <w:tab w:val="left" w:pos="709"/>
                <w:tab w:val="left" w:pos="851"/>
              </w:tabs>
              <w:spacing w:after="0" w:line="240" w:lineRule="auto"/>
              <w:ind w:right="-2"/>
              <w:jc w:val="both"/>
              <w:rPr>
                <w:rFonts w:ascii="Times New Roman" w:eastAsia="Times New Roman" w:hAnsi="Times New Roman" w:cs="Times New Roman"/>
              </w:rPr>
            </w:pPr>
            <w:r w:rsidRPr="00F67B5A">
              <w:rPr>
                <w:rFonts w:ascii="Times New Roman" w:eastAsia="Times New Roman" w:hAnsi="Times New Roman" w:cs="Times New Roman"/>
              </w:rPr>
              <w:t>Pasūtītājs</w:t>
            </w:r>
          </w:p>
        </w:tc>
        <w:tc>
          <w:tcPr>
            <w:tcW w:w="4042" w:type="dxa"/>
          </w:tcPr>
          <w:p w14:paraId="79F8D15A" w14:textId="77777777" w:rsidR="00C06CE6" w:rsidRPr="00F67B5A" w:rsidRDefault="00273227">
            <w:pPr>
              <w:tabs>
                <w:tab w:val="left" w:pos="0"/>
                <w:tab w:val="left" w:pos="709"/>
                <w:tab w:val="left" w:pos="851"/>
              </w:tabs>
              <w:spacing w:after="0" w:line="240" w:lineRule="auto"/>
              <w:ind w:right="-2"/>
              <w:jc w:val="both"/>
              <w:rPr>
                <w:rFonts w:ascii="Times New Roman" w:eastAsia="Times New Roman" w:hAnsi="Times New Roman" w:cs="Times New Roman"/>
              </w:rPr>
            </w:pPr>
            <w:r w:rsidRPr="00F67B5A">
              <w:rPr>
                <w:rFonts w:ascii="Times New Roman" w:eastAsia="Times New Roman" w:hAnsi="Times New Roman" w:cs="Times New Roman"/>
              </w:rPr>
              <w:t>Piegādātājs</w:t>
            </w:r>
          </w:p>
        </w:tc>
      </w:tr>
      <w:tr w:rsidR="00C06CE6" w:rsidRPr="00F67B5A" w14:paraId="7FA98F6C" w14:textId="77777777">
        <w:tc>
          <w:tcPr>
            <w:tcW w:w="4370" w:type="dxa"/>
          </w:tcPr>
          <w:p w14:paraId="44CBD1BD" w14:textId="77777777" w:rsidR="00C06CE6" w:rsidRPr="00F67B5A" w:rsidRDefault="00C06CE6">
            <w:pPr>
              <w:widowControl w:val="0"/>
              <w:tabs>
                <w:tab w:val="left" w:pos="0"/>
                <w:tab w:val="left" w:pos="709"/>
                <w:tab w:val="left" w:pos="851"/>
              </w:tabs>
              <w:spacing w:after="0" w:line="240" w:lineRule="auto"/>
              <w:ind w:right="-2"/>
              <w:jc w:val="both"/>
              <w:rPr>
                <w:rFonts w:ascii="Times New Roman" w:eastAsia="Times New Roman" w:hAnsi="Times New Roman" w:cs="Times New Roman"/>
              </w:rPr>
            </w:pPr>
          </w:p>
        </w:tc>
        <w:tc>
          <w:tcPr>
            <w:tcW w:w="4042" w:type="dxa"/>
          </w:tcPr>
          <w:p w14:paraId="5A3A0A4A" w14:textId="77777777" w:rsidR="00C06CE6" w:rsidRPr="00F67B5A" w:rsidRDefault="00C06CE6">
            <w:pPr>
              <w:spacing w:after="0" w:line="240" w:lineRule="auto"/>
              <w:ind w:left="720" w:right="-2" w:hanging="720"/>
              <w:rPr>
                <w:rFonts w:ascii="Times New Roman" w:eastAsia="Times New Roman" w:hAnsi="Times New Roman" w:cs="Times New Roman"/>
              </w:rPr>
            </w:pPr>
          </w:p>
        </w:tc>
      </w:tr>
      <w:tr w:rsidR="00C06CE6" w:rsidRPr="00F67B5A" w14:paraId="2919C5AE" w14:textId="77777777">
        <w:tc>
          <w:tcPr>
            <w:tcW w:w="4370" w:type="dxa"/>
          </w:tcPr>
          <w:p w14:paraId="26F01A92" w14:textId="77777777" w:rsidR="00C06CE6" w:rsidRPr="00F67B5A" w:rsidRDefault="00C06CE6">
            <w:pPr>
              <w:widowControl w:val="0"/>
              <w:shd w:val="clear" w:color="auto" w:fill="FFFFFF"/>
              <w:spacing w:after="0"/>
              <w:ind w:right="-2"/>
              <w:jc w:val="both"/>
              <w:rPr>
                <w:rFonts w:ascii="Times New Roman" w:eastAsia="Times New Roman" w:hAnsi="Times New Roman" w:cs="Times New Roman"/>
              </w:rPr>
            </w:pPr>
          </w:p>
          <w:p w14:paraId="64382216" w14:textId="77777777" w:rsidR="00C06CE6" w:rsidRPr="00F67B5A" w:rsidRDefault="00273227">
            <w:pPr>
              <w:widowControl w:val="0"/>
              <w:shd w:val="clear" w:color="auto" w:fill="FFFFFF"/>
              <w:spacing w:after="0"/>
              <w:ind w:right="-2"/>
              <w:jc w:val="both"/>
              <w:rPr>
                <w:rFonts w:ascii="Times New Roman" w:eastAsia="Times New Roman" w:hAnsi="Times New Roman" w:cs="Times New Roman"/>
              </w:rPr>
            </w:pPr>
            <w:r w:rsidRPr="00F67B5A">
              <w:rPr>
                <w:rFonts w:ascii="Times New Roman" w:eastAsia="Times New Roman" w:hAnsi="Times New Roman" w:cs="Times New Roman"/>
              </w:rPr>
              <w:t>amats</w:t>
            </w:r>
          </w:p>
          <w:p w14:paraId="58809808" w14:textId="77777777" w:rsidR="00C06CE6" w:rsidRPr="00F67B5A" w:rsidRDefault="00273227">
            <w:pPr>
              <w:widowControl w:val="0"/>
              <w:shd w:val="clear" w:color="auto" w:fill="FFFFFF"/>
              <w:spacing w:after="0"/>
              <w:ind w:right="-2"/>
              <w:jc w:val="both"/>
              <w:rPr>
                <w:rFonts w:ascii="Times New Roman" w:eastAsia="Times New Roman" w:hAnsi="Times New Roman" w:cs="Times New Roman"/>
              </w:rPr>
            </w:pPr>
            <w:r w:rsidRPr="00F67B5A">
              <w:rPr>
                <w:rFonts w:ascii="Times New Roman" w:eastAsia="Times New Roman" w:hAnsi="Times New Roman" w:cs="Times New Roman"/>
              </w:rPr>
              <w:t>(paraksts*)</w:t>
            </w:r>
          </w:p>
          <w:p w14:paraId="58555647" w14:textId="77777777" w:rsidR="00C06CE6" w:rsidRPr="00F67B5A" w:rsidRDefault="00273227">
            <w:pPr>
              <w:tabs>
                <w:tab w:val="left" w:pos="0"/>
                <w:tab w:val="left" w:pos="709"/>
                <w:tab w:val="left" w:pos="851"/>
              </w:tabs>
              <w:spacing w:after="0" w:line="240" w:lineRule="auto"/>
              <w:ind w:right="-2"/>
              <w:jc w:val="both"/>
              <w:rPr>
                <w:rFonts w:ascii="Times New Roman" w:eastAsia="Times New Roman" w:hAnsi="Times New Roman" w:cs="Times New Roman"/>
                <w:b/>
                <w:bCs/>
              </w:rPr>
            </w:pPr>
            <w:r w:rsidRPr="00F67B5A">
              <w:rPr>
                <w:rFonts w:ascii="Times New Roman" w:eastAsia="Times New Roman" w:hAnsi="Times New Roman" w:cs="Times New Roman"/>
                <w:b/>
                <w:bCs/>
              </w:rPr>
              <w:t>________________________________</w:t>
            </w:r>
          </w:p>
        </w:tc>
        <w:tc>
          <w:tcPr>
            <w:tcW w:w="4042" w:type="dxa"/>
          </w:tcPr>
          <w:p w14:paraId="5CDBC6CB" w14:textId="77777777" w:rsidR="00C06CE6" w:rsidRPr="00F67B5A" w:rsidRDefault="00C06CE6">
            <w:pPr>
              <w:widowControl w:val="0"/>
              <w:shd w:val="clear" w:color="auto" w:fill="FFFFFF"/>
              <w:spacing w:after="0"/>
              <w:ind w:right="-2"/>
              <w:jc w:val="both"/>
              <w:rPr>
                <w:rFonts w:ascii="Times New Roman" w:eastAsia="Times New Roman" w:hAnsi="Times New Roman" w:cs="Times New Roman"/>
              </w:rPr>
            </w:pPr>
          </w:p>
          <w:p w14:paraId="76665440" w14:textId="77777777" w:rsidR="00C06CE6" w:rsidRPr="00F67B5A" w:rsidRDefault="00273227">
            <w:pPr>
              <w:widowControl w:val="0"/>
              <w:shd w:val="clear" w:color="auto" w:fill="FFFFFF"/>
              <w:spacing w:after="0"/>
              <w:ind w:right="-2"/>
              <w:jc w:val="both"/>
              <w:rPr>
                <w:rFonts w:ascii="Times New Roman" w:eastAsia="Times New Roman" w:hAnsi="Times New Roman" w:cs="Times New Roman"/>
              </w:rPr>
            </w:pPr>
            <w:r w:rsidRPr="00F67B5A">
              <w:rPr>
                <w:rFonts w:ascii="Times New Roman" w:eastAsia="Times New Roman" w:hAnsi="Times New Roman" w:cs="Times New Roman"/>
              </w:rPr>
              <w:t>amats</w:t>
            </w:r>
          </w:p>
          <w:p w14:paraId="4EBB1AC7" w14:textId="77777777" w:rsidR="00C06CE6" w:rsidRPr="00F67B5A" w:rsidRDefault="00273227">
            <w:pPr>
              <w:widowControl w:val="0"/>
              <w:shd w:val="clear" w:color="auto" w:fill="FFFFFF"/>
              <w:spacing w:after="0"/>
              <w:ind w:right="-2"/>
              <w:jc w:val="both"/>
              <w:rPr>
                <w:rFonts w:ascii="Times New Roman" w:eastAsia="Times New Roman" w:hAnsi="Times New Roman" w:cs="Times New Roman"/>
              </w:rPr>
            </w:pPr>
            <w:r w:rsidRPr="00F67B5A">
              <w:rPr>
                <w:rFonts w:ascii="Times New Roman" w:eastAsia="Times New Roman" w:hAnsi="Times New Roman" w:cs="Times New Roman"/>
              </w:rPr>
              <w:t>(paraksts*)</w:t>
            </w:r>
          </w:p>
          <w:p w14:paraId="7AFF241F" w14:textId="77777777" w:rsidR="00C06CE6" w:rsidRPr="00F67B5A" w:rsidRDefault="00273227">
            <w:pPr>
              <w:tabs>
                <w:tab w:val="left" w:pos="0"/>
                <w:tab w:val="left" w:pos="709"/>
                <w:tab w:val="left" w:pos="851"/>
              </w:tabs>
              <w:spacing w:after="0" w:line="240" w:lineRule="auto"/>
              <w:ind w:right="-2"/>
              <w:rPr>
                <w:rFonts w:ascii="Times New Roman" w:eastAsia="Times New Roman" w:hAnsi="Times New Roman" w:cs="Times New Roman"/>
              </w:rPr>
            </w:pPr>
            <w:r w:rsidRPr="00F67B5A">
              <w:rPr>
                <w:rFonts w:ascii="Times New Roman" w:eastAsia="Times New Roman" w:hAnsi="Times New Roman" w:cs="Times New Roman"/>
              </w:rPr>
              <w:t>______________________________</w:t>
            </w:r>
          </w:p>
        </w:tc>
      </w:tr>
      <w:tr w:rsidR="00C06CE6" w:rsidRPr="00F67B5A" w14:paraId="23CBB7C2" w14:textId="77777777">
        <w:tc>
          <w:tcPr>
            <w:tcW w:w="4370" w:type="dxa"/>
          </w:tcPr>
          <w:p w14:paraId="5CC166F8" w14:textId="77777777" w:rsidR="00C06CE6" w:rsidRPr="00F67B5A" w:rsidRDefault="00C06CE6">
            <w:pPr>
              <w:tabs>
                <w:tab w:val="left" w:pos="0"/>
                <w:tab w:val="left" w:pos="709"/>
                <w:tab w:val="left" w:pos="851"/>
              </w:tabs>
              <w:spacing w:after="0" w:line="240" w:lineRule="auto"/>
              <w:ind w:right="-2"/>
              <w:jc w:val="both"/>
              <w:rPr>
                <w:rFonts w:ascii="Times New Roman" w:eastAsia="Times New Roman" w:hAnsi="Times New Roman" w:cs="Times New Roman"/>
                <w:b/>
                <w:bCs/>
              </w:rPr>
            </w:pPr>
          </w:p>
        </w:tc>
        <w:tc>
          <w:tcPr>
            <w:tcW w:w="4042" w:type="dxa"/>
          </w:tcPr>
          <w:p w14:paraId="0298323B" w14:textId="77777777" w:rsidR="00C06CE6" w:rsidRPr="00F67B5A" w:rsidRDefault="00C06CE6">
            <w:pPr>
              <w:tabs>
                <w:tab w:val="left" w:pos="0"/>
                <w:tab w:val="left" w:pos="709"/>
                <w:tab w:val="left" w:pos="851"/>
              </w:tabs>
              <w:spacing w:after="0" w:line="240" w:lineRule="auto"/>
              <w:ind w:right="-2"/>
              <w:rPr>
                <w:rFonts w:ascii="Times New Roman" w:eastAsia="Times New Roman" w:hAnsi="Times New Roman" w:cs="Times New Roman"/>
              </w:rPr>
            </w:pPr>
          </w:p>
        </w:tc>
      </w:tr>
      <w:tr w:rsidR="00C06CE6" w:rsidRPr="00F67B5A" w14:paraId="374F2C27" w14:textId="77777777">
        <w:tc>
          <w:tcPr>
            <w:tcW w:w="4370" w:type="dxa"/>
          </w:tcPr>
          <w:p w14:paraId="59555B67" w14:textId="77777777" w:rsidR="00C06CE6" w:rsidRPr="00F67B5A" w:rsidRDefault="00C06CE6">
            <w:pPr>
              <w:tabs>
                <w:tab w:val="left" w:pos="0"/>
                <w:tab w:val="left" w:pos="709"/>
                <w:tab w:val="left" w:pos="851"/>
              </w:tabs>
              <w:spacing w:after="0" w:line="240" w:lineRule="auto"/>
              <w:ind w:right="-2"/>
              <w:jc w:val="both"/>
              <w:rPr>
                <w:rFonts w:ascii="Times New Roman" w:eastAsia="Times New Roman" w:hAnsi="Times New Roman" w:cs="Times New Roman"/>
                <w:color w:val="FF0000"/>
              </w:rPr>
            </w:pPr>
          </w:p>
        </w:tc>
        <w:tc>
          <w:tcPr>
            <w:tcW w:w="4042" w:type="dxa"/>
          </w:tcPr>
          <w:p w14:paraId="3AA06BAA" w14:textId="77777777" w:rsidR="00C06CE6" w:rsidRPr="00F67B5A" w:rsidRDefault="00C06CE6">
            <w:pPr>
              <w:tabs>
                <w:tab w:val="left" w:pos="0"/>
                <w:tab w:val="left" w:pos="709"/>
                <w:tab w:val="left" w:pos="851"/>
              </w:tabs>
              <w:spacing w:after="0" w:line="240" w:lineRule="auto"/>
              <w:ind w:right="-2"/>
              <w:rPr>
                <w:rFonts w:ascii="Times New Roman" w:eastAsia="Times New Roman" w:hAnsi="Times New Roman" w:cs="Times New Roman"/>
              </w:rPr>
            </w:pPr>
          </w:p>
        </w:tc>
      </w:tr>
      <w:tr w:rsidR="00C06CE6" w:rsidRPr="00F67B5A" w14:paraId="0EB8CF3B" w14:textId="77777777">
        <w:tc>
          <w:tcPr>
            <w:tcW w:w="4370" w:type="dxa"/>
          </w:tcPr>
          <w:p w14:paraId="735DB460" w14:textId="77777777" w:rsidR="00C06CE6" w:rsidRPr="00F67B5A" w:rsidRDefault="00C06CE6">
            <w:pPr>
              <w:tabs>
                <w:tab w:val="left" w:pos="0"/>
                <w:tab w:val="left" w:pos="709"/>
                <w:tab w:val="left" w:pos="851"/>
              </w:tabs>
              <w:spacing w:after="0" w:line="240" w:lineRule="auto"/>
              <w:ind w:right="-2"/>
              <w:jc w:val="both"/>
              <w:rPr>
                <w:rFonts w:ascii="Times New Roman" w:eastAsia="Times New Roman" w:hAnsi="Times New Roman" w:cs="Times New Roman"/>
                <w:sz w:val="16"/>
                <w:szCs w:val="16"/>
              </w:rPr>
            </w:pPr>
          </w:p>
        </w:tc>
        <w:tc>
          <w:tcPr>
            <w:tcW w:w="4042" w:type="dxa"/>
          </w:tcPr>
          <w:p w14:paraId="6CDDA967" w14:textId="77777777" w:rsidR="00C06CE6" w:rsidRPr="00F67B5A" w:rsidRDefault="00C06CE6">
            <w:pPr>
              <w:tabs>
                <w:tab w:val="left" w:pos="0"/>
                <w:tab w:val="left" w:pos="709"/>
                <w:tab w:val="left" w:pos="851"/>
              </w:tabs>
              <w:spacing w:after="0" w:line="240" w:lineRule="auto"/>
              <w:ind w:right="-2"/>
              <w:rPr>
                <w:rFonts w:ascii="Times New Roman" w:eastAsia="Times New Roman" w:hAnsi="Times New Roman" w:cs="Times New Roman"/>
                <w:sz w:val="16"/>
                <w:szCs w:val="16"/>
              </w:rPr>
            </w:pPr>
          </w:p>
        </w:tc>
      </w:tr>
    </w:tbl>
    <w:p w14:paraId="62F2B2D1" w14:textId="77777777" w:rsidR="00C06CE6" w:rsidRPr="00F67B5A" w:rsidRDefault="00273227">
      <w:pPr>
        <w:spacing w:after="0" w:line="240" w:lineRule="auto"/>
        <w:ind w:right="-2"/>
        <w:jc w:val="center"/>
        <w:rPr>
          <w:rFonts w:ascii="Times New Roman" w:eastAsia="Times New Roman" w:hAnsi="Times New Roman" w:cs="Times New Roman"/>
          <w:color w:val="000000"/>
          <w:sz w:val="16"/>
          <w:szCs w:val="16"/>
        </w:rPr>
      </w:pPr>
      <w:r w:rsidRPr="00F67B5A">
        <w:rPr>
          <w:rFonts w:ascii="Times New Roman" w:eastAsia="Times New Roman" w:hAnsi="Times New Roman" w:cs="Times New Roman"/>
          <w:color w:val="000000"/>
          <w:sz w:val="16"/>
          <w:szCs w:val="16"/>
        </w:rPr>
        <w:t>*DOKUMENTS PARAKSTĪTS ELEKTRONISKI AR DROŠU ELEKTRONISKO PARAKSTU, KAS SATUR LAIKA ZĪMOGU.</w:t>
      </w:r>
    </w:p>
    <w:p w14:paraId="13C2F876" w14:textId="77777777" w:rsidR="00C06CE6" w:rsidRPr="00F67B5A" w:rsidRDefault="00273227">
      <w:pPr>
        <w:spacing w:after="0" w:line="240" w:lineRule="auto"/>
        <w:ind w:right="-2"/>
        <w:jc w:val="center"/>
        <w:rPr>
          <w:rFonts w:ascii="Times New Roman" w:eastAsia="Times New Roman" w:hAnsi="Times New Roman" w:cs="Times New Roman"/>
          <w:color w:val="000000"/>
          <w:sz w:val="16"/>
          <w:szCs w:val="16"/>
        </w:rPr>
      </w:pPr>
      <w:r w:rsidRPr="00F67B5A">
        <w:rPr>
          <w:rFonts w:ascii="Times New Roman" w:eastAsia="Times New Roman" w:hAnsi="Times New Roman" w:cs="Times New Roman"/>
          <w:color w:val="000000"/>
          <w:sz w:val="16"/>
          <w:szCs w:val="16"/>
        </w:rPr>
        <w:t>DOKUMENTA PARAKSTĪŠANAS DATUMS IR PĒDĒJĀ PARAKSTĪTĀJA LAIKA ZĪMOGA DATUMS.</w:t>
      </w:r>
    </w:p>
    <w:p w14:paraId="39C275FF" w14:textId="77777777" w:rsidR="00C06CE6" w:rsidRPr="00F67B5A" w:rsidRDefault="00C06CE6">
      <w:pPr>
        <w:spacing w:after="160" w:line="259" w:lineRule="auto"/>
        <w:ind w:right="-2"/>
        <w:rPr>
          <w:rFonts w:ascii="Times New Roman" w:eastAsia="Times New Roman" w:hAnsi="Times New Roman" w:cs="Times New Roman"/>
          <w:sz w:val="16"/>
          <w:szCs w:val="16"/>
        </w:rPr>
      </w:pPr>
    </w:p>
    <w:p w14:paraId="499FB9B0" w14:textId="77777777" w:rsidR="00625A07" w:rsidRPr="00F67B5A" w:rsidRDefault="00625A07">
      <w:pPr>
        <w:spacing w:after="160" w:line="259" w:lineRule="auto"/>
        <w:ind w:right="-2"/>
        <w:rPr>
          <w:rFonts w:ascii="Times New Roman" w:eastAsia="Times New Roman" w:hAnsi="Times New Roman" w:cs="Times New Roman"/>
          <w:sz w:val="16"/>
          <w:szCs w:val="16"/>
        </w:rPr>
      </w:pPr>
    </w:p>
    <w:p w14:paraId="03A08270" w14:textId="77777777" w:rsidR="00625A07" w:rsidRPr="00F67B5A" w:rsidRDefault="00625A07">
      <w:pPr>
        <w:spacing w:after="160" w:line="259" w:lineRule="auto"/>
        <w:ind w:right="-2"/>
        <w:rPr>
          <w:rFonts w:ascii="Times New Roman" w:eastAsia="Times New Roman" w:hAnsi="Times New Roman" w:cs="Times New Roman"/>
          <w:sz w:val="16"/>
          <w:szCs w:val="16"/>
        </w:rPr>
      </w:pPr>
    </w:p>
    <w:p w14:paraId="70264E13" w14:textId="77777777" w:rsidR="00625A07" w:rsidRPr="00F67B5A" w:rsidRDefault="00625A07">
      <w:pPr>
        <w:spacing w:after="160" w:line="259" w:lineRule="auto"/>
        <w:ind w:right="-2"/>
        <w:rPr>
          <w:rFonts w:ascii="Times New Roman" w:eastAsia="Times New Roman" w:hAnsi="Times New Roman" w:cs="Times New Roman"/>
          <w:sz w:val="16"/>
          <w:szCs w:val="16"/>
        </w:rPr>
      </w:pPr>
    </w:p>
    <w:p w14:paraId="408734E1" w14:textId="77777777" w:rsidR="00625A07" w:rsidRDefault="00625A07">
      <w:pPr>
        <w:spacing w:after="160" w:line="259" w:lineRule="auto"/>
        <w:ind w:right="-2"/>
        <w:rPr>
          <w:rFonts w:ascii="Times New Roman" w:eastAsia="Times New Roman" w:hAnsi="Times New Roman" w:cs="Times New Roman"/>
          <w:sz w:val="16"/>
          <w:szCs w:val="16"/>
        </w:rPr>
      </w:pPr>
    </w:p>
    <w:p w14:paraId="116C0345" w14:textId="77777777" w:rsidR="00F67B5A" w:rsidRDefault="00F67B5A">
      <w:pPr>
        <w:spacing w:after="160" w:line="259" w:lineRule="auto"/>
        <w:ind w:right="-2"/>
        <w:rPr>
          <w:rFonts w:ascii="Times New Roman" w:eastAsia="Times New Roman" w:hAnsi="Times New Roman" w:cs="Times New Roman"/>
          <w:sz w:val="16"/>
          <w:szCs w:val="16"/>
        </w:rPr>
      </w:pPr>
    </w:p>
    <w:p w14:paraId="08A5504A" w14:textId="77777777" w:rsidR="00F67B5A" w:rsidRPr="00F67B5A" w:rsidRDefault="00F67B5A">
      <w:pPr>
        <w:spacing w:after="160" w:line="259" w:lineRule="auto"/>
        <w:ind w:right="-2"/>
        <w:rPr>
          <w:rFonts w:ascii="Times New Roman" w:eastAsia="Times New Roman" w:hAnsi="Times New Roman" w:cs="Times New Roman"/>
          <w:sz w:val="16"/>
          <w:szCs w:val="16"/>
        </w:rPr>
      </w:pPr>
    </w:p>
    <w:p w14:paraId="791E86D1" w14:textId="77777777" w:rsidR="00625A07" w:rsidRPr="00F67B5A" w:rsidRDefault="00625A07">
      <w:pPr>
        <w:spacing w:after="160" w:line="259" w:lineRule="auto"/>
        <w:ind w:right="-2"/>
        <w:rPr>
          <w:rFonts w:ascii="Times New Roman" w:eastAsia="Times New Roman" w:hAnsi="Times New Roman" w:cs="Times New Roman"/>
          <w:sz w:val="16"/>
          <w:szCs w:val="16"/>
        </w:rPr>
      </w:pPr>
    </w:p>
    <w:p w14:paraId="45CB2612" w14:textId="2C1E230D" w:rsidR="00625A07" w:rsidRPr="00F67B5A" w:rsidRDefault="0038786D" w:rsidP="0038786D">
      <w:pPr>
        <w:spacing w:after="160" w:line="259" w:lineRule="auto"/>
        <w:ind w:right="-2"/>
        <w:jc w:val="right"/>
        <w:rPr>
          <w:rFonts w:ascii="Times New Roman" w:eastAsia="Times New Roman" w:hAnsi="Times New Roman" w:cs="Times New Roman"/>
          <w:sz w:val="16"/>
          <w:szCs w:val="16"/>
        </w:rPr>
      </w:pPr>
      <w:r w:rsidRPr="00F67B5A">
        <w:rPr>
          <w:rFonts w:ascii="Times New Roman" w:eastAsia="Times New Roman" w:hAnsi="Times New Roman" w:cs="Times New Roman"/>
          <w:sz w:val="16"/>
          <w:szCs w:val="16"/>
        </w:rPr>
        <w:t>4.pielikums</w:t>
      </w:r>
    </w:p>
    <w:p w14:paraId="7884E624" w14:textId="77777777" w:rsidR="00625A07" w:rsidRPr="00F67B5A" w:rsidRDefault="00625A07">
      <w:pPr>
        <w:spacing w:after="160" w:line="259" w:lineRule="auto"/>
        <w:ind w:right="-2"/>
        <w:rPr>
          <w:rFonts w:ascii="Times New Roman" w:eastAsia="Times New Roman" w:hAnsi="Times New Roman" w:cs="Times New Roman"/>
          <w:sz w:val="16"/>
          <w:szCs w:val="16"/>
        </w:rPr>
      </w:pPr>
    </w:p>
    <w:p w14:paraId="5C5716BB" w14:textId="77777777" w:rsidR="00625A07" w:rsidRPr="00F67B5A" w:rsidRDefault="00625A07" w:rsidP="00625A07">
      <w:pPr>
        <w:spacing w:after="0" w:line="240" w:lineRule="auto"/>
        <w:jc w:val="center"/>
        <w:rPr>
          <w:rFonts w:ascii="Times New Roman" w:eastAsia="Times New Roman" w:hAnsi="Times New Roman" w:cs="Times New Roman"/>
          <w:b/>
          <w:bCs/>
          <w:sz w:val="20"/>
          <w:szCs w:val="20"/>
          <w:lang w:val="lv-LV"/>
        </w:rPr>
      </w:pPr>
      <w:r w:rsidRPr="00F67B5A">
        <w:rPr>
          <w:rFonts w:ascii="Times New Roman" w:eastAsia="Times New Roman" w:hAnsi="Times New Roman" w:cs="Times New Roman"/>
          <w:b/>
          <w:bCs/>
          <w:sz w:val="20"/>
          <w:szCs w:val="20"/>
          <w:lang w:val="lv-LV"/>
        </w:rPr>
        <w:t xml:space="preserve">Avansa maksājuma veidnes </w:t>
      </w:r>
      <w:r w:rsidRPr="00F67B5A">
        <w:rPr>
          <w:rFonts w:ascii="Times New Roman" w:eastAsia="Times New Roman" w:hAnsi="Times New Roman" w:cs="Times New Roman"/>
          <w:b/>
          <w:bCs/>
          <w:sz w:val="20"/>
          <w:szCs w:val="20"/>
          <w:u w:val="single"/>
          <w:lang w:val="lv-LV"/>
        </w:rPr>
        <w:t>paraugs (apdrošinātājam)</w:t>
      </w:r>
    </w:p>
    <w:p w14:paraId="140FEEDC" w14:textId="77777777" w:rsidR="00625A07" w:rsidRPr="00F67B5A" w:rsidRDefault="00625A07" w:rsidP="00625A07">
      <w:pPr>
        <w:spacing w:after="0" w:line="240" w:lineRule="auto"/>
        <w:jc w:val="center"/>
        <w:rPr>
          <w:rFonts w:ascii="Times New Roman" w:eastAsia="Times New Roman" w:hAnsi="Times New Roman" w:cs="Times New Roman"/>
          <w:b/>
          <w:bCs/>
          <w:sz w:val="20"/>
          <w:szCs w:val="20"/>
          <w:lang w:val="lv-LV"/>
        </w:rPr>
      </w:pPr>
    </w:p>
    <w:p w14:paraId="424B291E" w14:textId="77777777" w:rsidR="00625A07" w:rsidRPr="00F67B5A" w:rsidRDefault="00625A07" w:rsidP="00625A07">
      <w:pPr>
        <w:spacing w:after="0" w:line="240" w:lineRule="auto"/>
        <w:ind w:left="851"/>
        <w:jc w:val="center"/>
        <w:rPr>
          <w:rFonts w:ascii="Times New Roman" w:eastAsia="Times New Roman" w:hAnsi="Times New Roman" w:cs="Times New Roman"/>
          <w:sz w:val="20"/>
          <w:szCs w:val="24"/>
          <w:lang w:val="lv-LV"/>
        </w:rPr>
      </w:pPr>
    </w:p>
    <w:p w14:paraId="58752A68" w14:textId="77777777" w:rsidR="00625A07" w:rsidRPr="00F67B5A" w:rsidRDefault="00625A07" w:rsidP="00625A07">
      <w:pPr>
        <w:spacing w:after="0" w:line="240" w:lineRule="auto"/>
        <w:ind w:left="851"/>
        <w:jc w:val="center"/>
        <w:rPr>
          <w:rFonts w:ascii="Times New Roman" w:eastAsia="Times New Roman" w:hAnsi="Times New Roman" w:cs="Times New Roman"/>
          <w:sz w:val="20"/>
          <w:szCs w:val="24"/>
          <w:lang w:val="lv-LV"/>
        </w:rPr>
      </w:pPr>
      <w:r w:rsidRPr="00F67B5A">
        <w:rPr>
          <w:rFonts w:ascii="Times New Roman" w:eastAsia="Times New Roman" w:hAnsi="Times New Roman" w:cs="Times New Roman"/>
          <w:sz w:val="20"/>
          <w:szCs w:val="24"/>
          <w:lang w:val="lv-LV"/>
        </w:rPr>
        <w:lastRenderedPageBreak/>
        <w:t>&lt;</w:t>
      </w:r>
      <w:r w:rsidRPr="00F67B5A">
        <w:rPr>
          <w:rFonts w:ascii="Times New Roman" w:eastAsia="Times New Roman" w:hAnsi="Times New Roman" w:cs="Times New Roman"/>
          <w:iCs/>
          <w:sz w:val="20"/>
          <w:szCs w:val="24"/>
          <w:lang w:val="lv-LV"/>
        </w:rPr>
        <w:t>apdrošināšanas sabiedrības/ ārvalsts apdrošināšanas filiāles nosaukums, reģistrācijas numurs, juridiskā adrese, e-pasta adrese&gt; (turpmāk – Apdrošinātājs)</w:t>
      </w:r>
    </w:p>
    <w:p w14:paraId="21E8AEB3" w14:textId="77777777" w:rsidR="00625A07" w:rsidRPr="00F67B5A" w:rsidRDefault="00625A07" w:rsidP="00625A07">
      <w:pPr>
        <w:spacing w:after="0" w:line="240" w:lineRule="auto"/>
        <w:ind w:left="851"/>
        <w:jc w:val="center"/>
        <w:rPr>
          <w:rFonts w:ascii="Times New Roman" w:eastAsia="Times New Roman" w:hAnsi="Times New Roman" w:cs="Times New Roman"/>
          <w:sz w:val="20"/>
          <w:szCs w:val="24"/>
          <w:lang w:val="lv-LV"/>
        </w:rPr>
      </w:pPr>
    </w:p>
    <w:p w14:paraId="7682D779" w14:textId="77777777" w:rsidR="00625A07" w:rsidRPr="00F67B5A" w:rsidRDefault="00625A07" w:rsidP="00625A07">
      <w:pPr>
        <w:spacing w:after="0" w:line="240" w:lineRule="auto"/>
        <w:ind w:left="851"/>
        <w:jc w:val="center"/>
        <w:rPr>
          <w:rFonts w:ascii="Times New Roman" w:eastAsia="Times New Roman" w:hAnsi="Times New Roman" w:cs="Times New Roman"/>
          <w:sz w:val="20"/>
          <w:szCs w:val="24"/>
          <w:lang w:val="lv-LV"/>
        </w:rPr>
      </w:pPr>
      <w:r w:rsidRPr="00F67B5A">
        <w:rPr>
          <w:rFonts w:ascii="Times New Roman" w:eastAsia="Times New Roman" w:hAnsi="Times New Roman" w:cs="Times New Roman"/>
          <w:sz w:val="20"/>
          <w:szCs w:val="24"/>
          <w:lang w:val="lv-LV"/>
        </w:rPr>
        <w:t>Kam: &lt;Pasūtītāja nosaukums&gt; &lt;reģistrācijas numurs&gt; &lt;adrese&gt; (turpmāk – Apdrošinātais)</w:t>
      </w:r>
    </w:p>
    <w:p w14:paraId="149143FB" w14:textId="77777777" w:rsidR="00625A07" w:rsidRPr="00F67B5A" w:rsidRDefault="00625A07" w:rsidP="00625A07">
      <w:pPr>
        <w:spacing w:after="0" w:line="240" w:lineRule="auto"/>
        <w:jc w:val="center"/>
        <w:rPr>
          <w:rFonts w:ascii="Times New Roman" w:eastAsia="Times New Roman" w:hAnsi="Times New Roman" w:cs="Times New Roman"/>
          <w:b/>
          <w:sz w:val="20"/>
          <w:szCs w:val="24"/>
          <w:lang w:val="lv-LV"/>
        </w:rPr>
      </w:pPr>
    </w:p>
    <w:p w14:paraId="23E9B3F3" w14:textId="77777777" w:rsidR="00625A07" w:rsidRPr="00F67B5A" w:rsidRDefault="00625A07" w:rsidP="00625A07">
      <w:pPr>
        <w:spacing w:after="0" w:line="240" w:lineRule="auto"/>
        <w:jc w:val="center"/>
        <w:rPr>
          <w:rFonts w:ascii="Times New Roman" w:eastAsia="Times New Roman" w:hAnsi="Times New Roman" w:cs="Times New Roman"/>
          <w:b/>
          <w:sz w:val="20"/>
          <w:szCs w:val="20"/>
          <w:lang w:val="lv-LV" w:eastAsia="en-US"/>
        </w:rPr>
      </w:pPr>
      <w:r w:rsidRPr="00F67B5A">
        <w:rPr>
          <w:rFonts w:ascii="Times New Roman" w:eastAsia="Times New Roman" w:hAnsi="Times New Roman" w:cs="Times New Roman"/>
          <w:b/>
          <w:sz w:val="20"/>
          <w:szCs w:val="20"/>
          <w:lang w:val="lv-LV" w:eastAsia="en-US"/>
        </w:rPr>
        <w:t>PIRMĀ PIEPRASĪJUMA, NEATSAUCAMS, BEZNOSACĪJUMA AVANSA</w:t>
      </w:r>
      <w:r w:rsidRPr="00F67B5A">
        <w:rPr>
          <w:rFonts w:ascii="Times New Roman" w:eastAsia="Times New Roman" w:hAnsi="Times New Roman" w:cs="Times New Roman"/>
          <w:sz w:val="20"/>
          <w:szCs w:val="20"/>
          <w:lang w:val="lv-LV" w:eastAsia="en-US"/>
        </w:rPr>
        <w:t xml:space="preserve"> </w:t>
      </w:r>
      <w:r w:rsidRPr="00F67B5A">
        <w:rPr>
          <w:rFonts w:ascii="Times New Roman" w:eastAsia="Times New Roman" w:hAnsi="Times New Roman" w:cs="Times New Roman"/>
          <w:b/>
          <w:bCs/>
          <w:sz w:val="20"/>
          <w:szCs w:val="20"/>
          <w:lang w:val="lv-LV" w:eastAsia="en-US"/>
        </w:rPr>
        <w:t xml:space="preserve">MAKSĀJUMA </w:t>
      </w:r>
      <w:r w:rsidRPr="00F67B5A">
        <w:rPr>
          <w:rFonts w:ascii="Times New Roman" w:eastAsia="Times New Roman" w:hAnsi="Times New Roman" w:cs="Times New Roman"/>
          <w:b/>
          <w:sz w:val="20"/>
          <w:szCs w:val="20"/>
          <w:lang w:val="lv-LV" w:eastAsia="en-US"/>
        </w:rPr>
        <w:t>GARANTIJA</w:t>
      </w:r>
    </w:p>
    <w:p w14:paraId="57A93ADB"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i/>
          <w:iCs/>
          <w:sz w:val="20"/>
          <w:szCs w:val="20"/>
          <w:lang w:val="lv-LV" w:eastAsia="en-US"/>
        </w:rPr>
      </w:pPr>
    </w:p>
    <w:p w14:paraId="1243CBA3" w14:textId="77777777" w:rsidR="00625A07" w:rsidRPr="00F67B5A" w:rsidRDefault="00625A07" w:rsidP="00625A07">
      <w:pPr>
        <w:autoSpaceDE w:val="0"/>
        <w:autoSpaceDN w:val="0"/>
        <w:adjustRightInd w:val="0"/>
        <w:spacing w:after="0" w:line="240" w:lineRule="auto"/>
        <w:jc w:val="center"/>
        <w:rPr>
          <w:rFonts w:ascii="Times New Roman" w:eastAsia="Times New Roman" w:hAnsi="Times New Roman" w:cs="Times New Roman"/>
          <w:sz w:val="20"/>
          <w:szCs w:val="20"/>
          <w:lang w:val="x-none" w:eastAsia="en-US"/>
        </w:rPr>
      </w:pPr>
      <w:r w:rsidRPr="00F67B5A">
        <w:rPr>
          <w:rFonts w:ascii="Times New Roman" w:eastAsia="Times New Roman" w:hAnsi="Times New Roman" w:cs="Times New Roman"/>
          <w:iCs/>
          <w:sz w:val="20"/>
          <w:szCs w:val="20"/>
          <w:lang w:val="x-none" w:eastAsia="en-US"/>
        </w:rPr>
        <w:t>&lt;Vietas nosaukums&gt;</w:t>
      </w:r>
      <w:r w:rsidRPr="00F67B5A">
        <w:rPr>
          <w:rFonts w:ascii="Times New Roman" w:eastAsia="Times New Roman" w:hAnsi="Times New Roman" w:cs="Times New Roman"/>
          <w:sz w:val="20"/>
          <w:szCs w:val="20"/>
          <w:lang w:val="x-none" w:eastAsia="en-US"/>
        </w:rPr>
        <w:t xml:space="preserve">, </w:t>
      </w:r>
      <w:r w:rsidRPr="00F67B5A">
        <w:rPr>
          <w:rFonts w:ascii="Times New Roman" w:eastAsia="Times New Roman" w:hAnsi="Times New Roman" w:cs="Times New Roman"/>
          <w:iCs/>
          <w:sz w:val="20"/>
          <w:szCs w:val="20"/>
          <w:lang w:val="x-none" w:eastAsia="en-US"/>
        </w:rPr>
        <w:t>&lt;gads&gt;</w:t>
      </w:r>
      <w:r w:rsidRPr="00F67B5A">
        <w:rPr>
          <w:rFonts w:ascii="Times New Roman" w:eastAsia="Times New Roman" w:hAnsi="Times New Roman" w:cs="Times New Roman"/>
          <w:sz w:val="20"/>
          <w:szCs w:val="20"/>
          <w:lang w:val="x-none" w:eastAsia="en-US"/>
        </w:rPr>
        <w:t xml:space="preserve">.gada </w:t>
      </w:r>
      <w:r w:rsidRPr="00F67B5A">
        <w:rPr>
          <w:rFonts w:ascii="Times New Roman" w:eastAsia="Times New Roman" w:hAnsi="Times New Roman" w:cs="Times New Roman"/>
          <w:iCs/>
          <w:sz w:val="20"/>
          <w:szCs w:val="20"/>
          <w:lang w:val="x-none" w:eastAsia="en-US"/>
        </w:rPr>
        <w:t>&lt;datums&gt;</w:t>
      </w:r>
      <w:r w:rsidRPr="00F67B5A">
        <w:rPr>
          <w:rFonts w:ascii="Times New Roman" w:eastAsia="Times New Roman" w:hAnsi="Times New Roman" w:cs="Times New Roman"/>
          <w:sz w:val="20"/>
          <w:szCs w:val="20"/>
          <w:lang w:val="x-none" w:eastAsia="en-US"/>
        </w:rPr>
        <w:t>.</w:t>
      </w:r>
      <w:r w:rsidRPr="00F67B5A">
        <w:rPr>
          <w:rFonts w:ascii="Times New Roman" w:eastAsia="Times New Roman" w:hAnsi="Times New Roman" w:cs="Times New Roman"/>
          <w:iCs/>
          <w:sz w:val="20"/>
          <w:szCs w:val="20"/>
          <w:lang w:val="x-none" w:eastAsia="en-US"/>
        </w:rPr>
        <w:t>&lt;mēnesis&gt;</w:t>
      </w:r>
    </w:p>
    <w:p w14:paraId="4DE7EB27"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i/>
          <w:iCs/>
          <w:sz w:val="20"/>
          <w:szCs w:val="20"/>
          <w:lang w:val="lv-LV" w:eastAsia="en-US"/>
        </w:rPr>
      </w:pPr>
    </w:p>
    <w:p w14:paraId="5535272F"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iCs/>
          <w:sz w:val="20"/>
          <w:szCs w:val="20"/>
          <w:lang w:val="lv-LV" w:eastAsia="en-US"/>
        </w:rPr>
        <w:t>&lt;gads&gt;</w:t>
      </w:r>
      <w:r w:rsidRPr="00F67B5A">
        <w:rPr>
          <w:rFonts w:ascii="Times New Roman" w:eastAsia="Times New Roman" w:hAnsi="Times New Roman" w:cs="Times New Roman"/>
          <w:sz w:val="20"/>
          <w:szCs w:val="20"/>
          <w:lang w:val="lv-LV" w:eastAsia="en-US"/>
        </w:rPr>
        <w:t xml:space="preserve">.gada </w:t>
      </w:r>
      <w:r w:rsidRPr="00F67B5A">
        <w:rPr>
          <w:rFonts w:ascii="Times New Roman" w:eastAsia="Times New Roman" w:hAnsi="Times New Roman" w:cs="Times New Roman"/>
          <w:iCs/>
          <w:sz w:val="20"/>
          <w:szCs w:val="20"/>
          <w:lang w:val="lv-LV" w:eastAsia="en-US"/>
        </w:rPr>
        <w:t>&lt;datums&gt;</w:t>
      </w:r>
      <w:r w:rsidRPr="00F67B5A">
        <w:rPr>
          <w:rFonts w:ascii="Times New Roman" w:eastAsia="Times New Roman" w:hAnsi="Times New Roman" w:cs="Times New Roman"/>
          <w:sz w:val="20"/>
          <w:szCs w:val="20"/>
          <w:lang w:val="lv-LV" w:eastAsia="en-US"/>
        </w:rPr>
        <w:t>.</w:t>
      </w:r>
      <w:r w:rsidRPr="00F67B5A">
        <w:rPr>
          <w:rFonts w:ascii="Times New Roman" w:eastAsia="Times New Roman" w:hAnsi="Times New Roman" w:cs="Times New Roman"/>
          <w:iCs/>
          <w:sz w:val="20"/>
          <w:szCs w:val="20"/>
          <w:lang w:val="lv-LV" w:eastAsia="en-US"/>
        </w:rPr>
        <w:t>&lt;mēnesis&gt; noslēgtais l</w:t>
      </w:r>
      <w:r w:rsidRPr="00F67B5A">
        <w:rPr>
          <w:rFonts w:ascii="Times New Roman" w:eastAsia="Times New Roman" w:hAnsi="Times New Roman" w:cs="Times New Roman"/>
          <w:sz w:val="20"/>
          <w:szCs w:val="20"/>
          <w:lang w:val="lv-LV" w:eastAsia="en-US"/>
        </w:rPr>
        <w:t>īgums „&lt;Līguma nosaukums&gt;” (Nr.&lt;līguma numurs&gt;; turpmāk – Līgums).</w:t>
      </w:r>
    </w:p>
    <w:p w14:paraId="732D251D"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Līguma objekts: ____________________.</w:t>
      </w:r>
    </w:p>
    <w:p w14:paraId="25F5D115"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6262DCBB"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 xml:space="preserve">Mēs zinām, ka ___________________ &lt;Uzņēmēja nosaukums&gt; &lt;reģistrācijas numurs&gt; &lt;adrese&gt; (turpmāk – Apdrošinājuma ņēmējs) noslēdza Līgumu, kurā ir noteikts, ka Apdrošinātais veiks avansa maksājumu Apdrošinājuma ņēmējam par summu </w:t>
      </w:r>
      <w:r w:rsidRPr="00F67B5A">
        <w:rPr>
          <w:rFonts w:ascii="Times New Roman" w:eastAsia="Times New Roman" w:hAnsi="Times New Roman" w:cs="Times New Roman"/>
          <w:iCs/>
          <w:sz w:val="20"/>
          <w:szCs w:val="20"/>
          <w:lang w:val="lv-LV" w:eastAsia="en-US"/>
        </w:rPr>
        <w:t>&lt;summa cipariem&gt;</w:t>
      </w:r>
      <w:r w:rsidRPr="00F67B5A">
        <w:rPr>
          <w:rFonts w:ascii="Times New Roman" w:eastAsia="Times New Roman" w:hAnsi="Times New Roman" w:cs="Times New Roman"/>
          <w:sz w:val="20"/>
          <w:szCs w:val="20"/>
          <w:lang w:val="lv-LV" w:eastAsia="en-US"/>
        </w:rPr>
        <w:t xml:space="preserve"> EUR (</w:t>
      </w:r>
      <w:r w:rsidRPr="00F67B5A">
        <w:rPr>
          <w:rFonts w:ascii="Times New Roman" w:eastAsia="Times New Roman" w:hAnsi="Times New Roman" w:cs="Times New Roman"/>
          <w:iCs/>
          <w:sz w:val="20"/>
          <w:szCs w:val="20"/>
          <w:lang w:val="lv-LV" w:eastAsia="en-US"/>
        </w:rPr>
        <w:t>&lt;summa vārdiem&gt;</w:t>
      </w:r>
      <w:r w:rsidRPr="00F67B5A">
        <w:rPr>
          <w:rFonts w:ascii="Times New Roman" w:eastAsia="Times New Roman" w:hAnsi="Times New Roman" w:cs="Times New Roman"/>
          <w:sz w:val="20"/>
          <w:szCs w:val="20"/>
          <w:lang w:val="lv-LV" w:eastAsia="en-US"/>
        </w:rPr>
        <w:t xml:space="preserve"> </w:t>
      </w:r>
      <w:proofErr w:type="spellStart"/>
      <w:r w:rsidRPr="00F67B5A">
        <w:rPr>
          <w:rFonts w:ascii="Times New Roman" w:eastAsia="Times New Roman" w:hAnsi="Times New Roman" w:cs="Times New Roman"/>
          <w:sz w:val="20"/>
          <w:szCs w:val="20"/>
          <w:lang w:val="lv-LV" w:eastAsia="en-US"/>
        </w:rPr>
        <w:t>euro</w:t>
      </w:r>
      <w:proofErr w:type="spellEnd"/>
      <w:r w:rsidRPr="00F67B5A">
        <w:rPr>
          <w:rFonts w:ascii="Times New Roman" w:eastAsia="Times New Roman" w:hAnsi="Times New Roman" w:cs="Times New Roman"/>
          <w:sz w:val="20"/>
          <w:szCs w:val="20"/>
          <w:lang w:val="lv-LV" w:eastAsia="en-US"/>
        </w:rPr>
        <w:t>) pēc tam, kad Apdrošinājuma ņēmējs saskaņā ar Līguma &lt; ___&gt; punktu ir iesniedzis Apdrošinātajam avansa garantiju (turpmāk – Avansa garantija) par pilnā apmērā saņemamu avansa maksājumu, uz termiņu, kas noteikts Līgumā. Saskaņā ar Līgumu un šo Avansa garantiju avansa maksājuma naudas līdzekļi juridiski pieder Apdrošinātajam.</w:t>
      </w:r>
    </w:p>
    <w:p w14:paraId="05BAE46E"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6DD9F20D"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 xml:space="preserve">Ar šo izdoto Avansa garantiju Apdrošinātājs neatsaucami, neatkarīgi no jebkādiem strīdiem saistībā ar Līgumu un bez atteikuma tiesībām, kā arī atsakoties no jebkādām atrunām, ierunu tiesībām (t sk. atsakoties izmantot Apdrošinājuma ņēmēja, kā galvenā parādnieka, jebkādas atrunas, ierunas) apņemas izmaksāt Apdrošinātajam </w:t>
      </w:r>
      <w:r w:rsidRPr="00F67B5A">
        <w:rPr>
          <w:rFonts w:ascii="Times New Roman" w:eastAsia="Times New Roman" w:hAnsi="Times New Roman" w:cs="Times New Roman"/>
          <w:iCs/>
          <w:sz w:val="20"/>
          <w:szCs w:val="20"/>
          <w:lang w:val="lv-LV" w:eastAsia="en-US"/>
        </w:rPr>
        <w:t>&lt;summa cipariem&gt;</w:t>
      </w:r>
      <w:r w:rsidRPr="00F67B5A">
        <w:rPr>
          <w:rFonts w:ascii="Times New Roman" w:eastAsia="Times New Roman" w:hAnsi="Times New Roman" w:cs="Times New Roman"/>
          <w:sz w:val="20"/>
          <w:szCs w:val="20"/>
          <w:lang w:val="lv-LV" w:eastAsia="en-US"/>
        </w:rPr>
        <w:t xml:space="preserve"> EUR (</w:t>
      </w:r>
      <w:r w:rsidRPr="00F67B5A">
        <w:rPr>
          <w:rFonts w:ascii="Times New Roman" w:eastAsia="Times New Roman" w:hAnsi="Times New Roman" w:cs="Times New Roman"/>
          <w:iCs/>
          <w:sz w:val="20"/>
          <w:szCs w:val="20"/>
          <w:lang w:val="lv-LV" w:eastAsia="en-US"/>
        </w:rPr>
        <w:t>&lt;summa vārdiem&gt;</w:t>
      </w:r>
      <w:r w:rsidRPr="00F67B5A">
        <w:rPr>
          <w:rFonts w:ascii="Times New Roman" w:eastAsia="Times New Roman" w:hAnsi="Times New Roman" w:cs="Times New Roman"/>
          <w:sz w:val="20"/>
          <w:szCs w:val="20"/>
          <w:lang w:val="lv-LV" w:eastAsia="en-US"/>
        </w:rPr>
        <w:t xml:space="preserve"> </w:t>
      </w:r>
      <w:proofErr w:type="spellStart"/>
      <w:r w:rsidRPr="00F67B5A">
        <w:rPr>
          <w:rFonts w:ascii="Times New Roman" w:eastAsia="Times New Roman" w:hAnsi="Times New Roman" w:cs="Times New Roman"/>
          <w:sz w:val="20"/>
          <w:szCs w:val="20"/>
          <w:lang w:val="lv-LV" w:eastAsia="en-US"/>
        </w:rPr>
        <w:t>euro</w:t>
      </w:r>
      <w:proofErr w:type="spellEnd"/>
      <w:r w:rsidRPr="00F67B5A">
        <w:rPr>
          <w:rFonts w:ascii="Times New Roman" w:eastAsia="Times New Roman" w:hAnsi="Times New Roman" w:cs="Times New Roman"/>
          <w:sz w:val="20"/>
          <w:szCs w:val="20"/>
          <w:lang w:val="lv-LV" w:eastAsia="en-US"/>
        </w:rPr>
        <w:t>) apdrošināšanas atlīdzību pēc Apdrošinātā pirmā rakstiskā pieteikuma. Apdrošinātājs apdrošināšanas atlīdzību apņemas izmaksāt Apdrošinātajam pamatojoties uz šajā Avansa garantijā atrunātajiem noteikumiem. Šajā Avansa garantijā atrunātie noteikumi ir jāievēro Apdrošinātājam un citiem subjektiem, kas darbojas Apdrošinātāja vārdā.</w:t>
      </w:r>
    </w:p>
    <w:p w14:paraId="5D27CF5D"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5B4AF953" w14:textId="77777777" w:rsidR="00625A07" w:rsidRPr="00F67B5A" w:rsidRDefault="00625A07" w:rsidP="00625A07">
      <w:pPr>
        <w:shd w:val="clear" w:color="auto" w:fill="FFFFFF"/>
        <w:spacing w:after="0" w:line="240" w:lineRule="auto"/>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Pamatojoties uz faktu, ka Apdrošinājuma ņēmējs ir noslēdzis Līgumu ar Apdrošināto, Apdrošinājuma ņēmējs pēc avansa maksājuma saņemšanas ir apņēmies pilnībā atmaksāt saņemto avansa maksājumu Apdrošinātajam. Avansa garantijas apdrošināšanas atlīdzība jāizmaksā pamatojoties uz sekojošiem nosacījumiem:</w:t>
      </w:r>
    </w:p>
    <w:p w14:paraId="664BDD7C" w14:textId="77777777" w:rsidR="00625A07" w:rsidRPr="00F67B5A" w:rsidRDefault="00625A07" w:rsidP="00625A07">
      <w:pPr>
        <w:shd w:val="clear" w:color="auto" w:fill="FFFFFF"/>
        <w:spacing w:after="0" w:line="240" w:lineRule="auto"/>
        <w:jc w:val="both"/>
        <w:rPr>
          <w:rFonts w:ascii="Times New Roman" w:eastAsia="Times New Roman" w:hAnsi="Times New Roman" w:cs="Times New Roman"/>
          <w:sz w:val="20"/>
          <w:szCs w:val="20"/>
          <w:lang w:val="lv-LV" w:eastAsia="en-US"/>
        </w:rPr>
      </w:pPr>
    </w:p>
    <w:p w14:paraId="077CD350" w14:textId="77777777" w:rsidR="00625A07" w:rsidRPr="00F67B5A" w:rsidRDefault="00625A07" w:rsidP="00625A07">
      <w:pPr>
        <w:numPr>
          <w:ilvl w:val="0"/>
          <w:numId w:val="16"/>
        </w:numPr>
        <w:shd w:val="clear" w:color="auto" w:fill="FFFFFF"/>
        <w:spacing w:after="0" w:line="240" w:lineRule="auto"/>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 xml:space="preserve">Ja Apdrošinājuma ņēmējs nav pagarinājis šo Avansa garantiju gadījumā, ja </w:t>
      </w:r>
      <w:r w:rsidRPr="00F67B5A">
        <w:rPr>
          <w:rFonts w:ascii="Times New Roman" w:eastAsia="Times New Roman" w:hAnsi="Times New Roman" w:cs="Times New Roman"/>
          <w:sz w:val="20"/>
          <w:szCs w:val="20"/>
          <w:shd w:val="clear" w:color="auto" w:fill="D0CECE"/>
          <w:lang w:val="lv-LV" w:eastAsia="en-US"/>
        </w:rPr>
        <w:t>&lt;____&gt;</w:t>
      </w:r>
      <w:r w:rsidRPr="00F67B5A">
        <w:rPr>
          <w:rFonts w:ascii="Times New Roman" w:eastAsia="Times New Roman" w:hAnsi="Times New Roman" w:cs="Times New Roman"/>
          <w:sz w:val="20"/>
          <w:szCs w:val="20"/>
          <w:lang w:val="lv-LV" w:eastAsia="en-US"/>
        </w:rPr>
        <w:t xml:space="preserve"> dienas pirms Avansa garantijas beigu datuma Apdrošinājuma ņēmējs nav atmaksājis avansa maksājumu.</w:t>
      </w:r>
    </w:p>
    <w:p w14:paraId="5AC361CD" w14:textId="77777777" w:rsidR="00625A07" w:rsidRPr="00F67B5A" w:rsidRDefault="00625A07" w:rsidP="00625A07">
      <w:pPr>
        <w:numPr>
          <w:ilvl w:val="0"/>
          <w:numId w:val="16"/>
        </w:numPr>
        <w:shd w:val="clear" w:color="auto" w:fill="FFFFFF"/>
        <w:spacing w:after="0" w:line="240" w:lineRule="auto"/>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Apdrošinātājam ir pienākums izmaksāt apdrošināšanas atlīdzību pilnā apmērā Apdrošinātajam, ja Apdrošinājuma ņēmējs pilnībā vai daļēji nav atmaksājis Apdrošinātajam tā samaksāto avansa maksājumu.</w:t>
      </w:r>
    </w:p>
    <w:p w14:paraId="148BE917" w14:textId="77777777" w:rsidR="00625A07" w:rsidRPr="00F67B5A" w:rsidRDefault="00625A07" w:rsidP="00625A07">
      <w:pPr>
        <w:numPr>
          <w:ilvl w:val="0"/>
          <w:numId w:val="16"/>
        </w:numPr>
        <w:shd w:val="clear" w:color="auto" w:fill="FFFFFF"/>
        <w:spacing w:after="0" w:line="240" w:lineRule="auto"/>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 xml:space="preserve">Ja Apdrošinātāja ņēmējs rupjas neuzmanības dēļ pilnībā vai daļēji nav atmaksājis Apdrošinātajam tā samaksāto avansa maksājumu, tas tiks uzskatīts par apdrošināšanas gadījumu šīs Avansa garantijas un apdrošināšanas polises kontekstā, un Apdrošinātājam šādā gadījumā nav tiesību atteikties izmaksāt Apdrošinātajam tā pieprasīto apdrošināšanas atlīdzību. </w:t>
      </w:r>
    </w:p>
    <w:p w14:paraId="5679D53F" w14:textId="77777777" w:rsidR="00625A07" w:rsidRPr="00F67B5A" w:rsidRDefault="00625A07" w:rsidP="00625A07">
      <w:pPr>
        <w:numPr>
          <w:ilvl w:val="0"/>
          <w:numId w:val="16"/>
        </w:numPr>
        <w:shd w:val="clear" w:color="auto" w:fill="FFFFFF"/>
        <w:spacing w:after="0" w:line="240" w:lineRule="auto"/>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Izdodot Avansa garantiju un apdrošināšanas polisi Apdrošinātājs apliecina, ka Apdrošinātājs ir ieguvis visu nepieciešamo informāciju no Apdrošinājuma ņēmēja un no Apdrošinātā, lai pilnībā izvērtētu visus riskus un izpildītu ar šo Avansa garantiju uzņemtās, līgumiskās saistības, kā arī apliecina, ka Apdrošinātājs un Apdrošinājuma ņēmējs apdrošināšanas līgumā ir vienojušies, ka Apdrošinājuma ņēmējam ir pienākums bez iebildumiem samaksāt naudas summu Apdrošinātājam tādā apmērā, kādā Apdrošinātājs ir izmaksājis pēc Apdrošinātā pieprasījuma.</w:t>
      </w:r>
    </w:p>
    <w:p w14:paraId="1AF6AD14" w14:textId="77777777" w:rsidR="00625A07" w:rsidRPr="00F67B5A" w:rsidRDefault="00625A07" w:rsidP="00625A07">
      <w:pPr>
        <w:numPr>
          <w:ilvl w:val="0"/>
          <w:numId w:val="16"/>
        </w:numPr>
        <w:shd w:val="clear" w:color="auto" w:fill="FFFFFF"/>
        <w:spacing w:after="0" w:line="240" w:lineRule="auto"/>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045A8DEB" w14:textId="77777777" w:rsidR="00625A07" w:rsidRPr="00F67B5A" w:rsidRDefault="00625A07" w:rsidP="00625A07">
      <w:pPr>
        <w:numPr>
          <w:ilvl w:val="0"/>
          <w:numId w:val="16"/>
        </w:numPr>
        <w:shd w:val="clear" w:color="auto" w:fill="FFFFFF"/>
        <w:spacing w:after="0" w:line="240" w:lineRule="auto"/>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napToGrid w:val="0"/>
          <w:sz w:val="20"/>
          <w:szCs w:val="20"/>
          <w:lang w:val="lv-LV" w:eastAsia="en-US"/>
        </w:rPr>
        <w:t xml:space="preserve">Apdrošinātājs nepiemēros Apdrošināšanas līguma likuma 31. panta otrās daļas 4. un 5. punktā minētos noteikumus, saņemot Pasūtītāju pieprasījumu līdz </w:t>
      </w:r>
      <w:r w:rsidRPr="00F67B5A">
        <w:rPr>
          <w:rFonts w:ascii="Times New Roman" w:eastAsia="Times New Roman" w:hAnsi="Times New Roman" w:cs="Times New Roman"/>
          <w:sz w:val="20"/>
          <w:szCs w:val="20"/>
          <w:lang w:val="lv-LV" w:eastAsia="en-US"/>
        </w:rPr>
        <w:t xml:space="preserve">Avansa </w:t>
      </w:r>
      <w:r w:rsidRPr="00F67B5A">
        <w:rPr>
          <w:rFonts w:ascii="Times New Roman" w:eastAsia="Times New Roman" w:hAnsi="Times New Roman" w:cs="Times New Roman"/>
          <w:snapToGrid w:val="0"/>
          <w:sz w:val="20"/>
          <w:szCs w:val="20"/>
          <w:lang w:val="lv-LV" w:eastAsia="en-US"/>
        </w:rPr>
        <w:t>garantijas beigu datumam.</w:t>
      </w:r>
    </w:p>
    <w:p w14:paraId="210325F2"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i/>
          <w:iCs/>
          <w:sz w:val="20"/>
          <w:szCs w:val="20"/>
          <w:lang w:val="lv-LV" w:eastAsia="en-US"/>
        </w:rPr>
      </w:pPr>
    </w:p>
    <w:p w14:paraId="10D389E3"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 xml:space="preserve">Apdrošinātājs neatsaucami, neatkarīgi no jebkādiem strīdiem saistībā ar Līgumu un bez atteikuma tiesībām, kā arī atsakoties no jebkādām atrunām, ierunu tiesībām (t.sk. atsakoties izmantot Apdrošinājuma ņēmēja, kā galvenā parādnieka, jebkādas atrunas, ierunas) pēc Apdrošinātā pirmā pieprasījuma 7 (septiņu) dienu laikā pēc atlīdzības pieprasījuma saņemšanas izmaksā apdrošināšanas atlīdzību Apdrošinātajam tā pieprasītajā apmērā, kas nav lielāka par </w:t>
      </w:r>
      <w:r w:rsidRPr="00F67B5A">
        <w:rPr>
          <w:rFonts w:ascii="Times New Roman" w:eastAsia="Times New Roman" w:hAnsi="Times New Roman" w:cs="Times New Roman"/>
          <w:iCs/>
          <w:sz w:val="20"/>
          <w:szCs w:val="20"/>
          <w:lang w:val="lv-LV" w:eastAsia="en-US"/>
        </w:rPr>
        <w:t>&lt;summa cipariem&gt;</w:t>
      </w:r>
      <w:r w:rsidRPr="00F67B5A">
        <w:rPr>
          <w:rFonts w:ascii="Times New Roman" w:eastAsia="Times New Roman" w:hAnsi="Times New Roman" w:cs="Times New Roman"/>
          <w:sz w:val="20"/>
          <w:szCs w:val="20"/>
          <w:lang w:val="lv-LV" w:eastAsia="en-US"/>
        </w:rPr>
        <w:t xml:space="preserve"> EUR (</w:t>
      </w:r>
      <w:r w:rsidRPr="00F67B5A">
        <w:rPr>
          <w:rFonts w:ascii="Times New Roman" w:eastAsia="Times New Roman" w:hAnsi="Times New Roman" w:cs="Times New Roman"/>
          <w:iCs/>
          <w:sz w:val="20"/>
          <w:szCs w:val="20"/>
          <w:lang w:val="lv-LV" w:eastAsia="en-US"/>
        </w:rPr>
        <w:t>&lt;summa vārdiem&gt;</w:t>
      </w:r>
      <w:r w:rsidRPr="00F67B5A">
        <w:rPr>
          <w:rFonts w:ascii="Times New Roman" w:eastAsia="Times New Roman" w:hAnsi="Times New Roman" w:cs="Times New Roman"/>
          <w:sz w:val="20"/>
          <w:szCs w:val="20"/>
          <w:lang w:val="lv-LV" w:eastAsia="en-US"/>
        </w:rPr>
        <w:t xml:space="preserve"> </w:t>
      </w:r>
      <w:proofErr w:type="spellStart"/>
      <w:r w:rsidRPr="00F67B5A">
        <w:rPr>
          <w:rFonts w:ascii="Times New Roman" w:eastAsia="Times New Roman" w:hAnsi="Times New Roman" w:cs="Times New Roman"/>
          <w:sz w:val="20"/>
          <w:szCs w:val="20"/>
          <w:lang w:val="lv-LV" w:eastAsia="en-US"/>
        </w:rPr>
        <w:t>euro</w:t>
      </w:r>
      <w:proofErr w:type="spellEnd"/>
      <w:r w:rsidRPr="00F67B5A">
        <w:rPr>
          <w:rFonts w:ascii="Times New Roman" w:eastAsia="Times New Roman" w:hAnsi="Times New Roman" w:cs="Times New Roman"/>
          <w:sz w:val="20"/>
          <w:szCs w:val="20"/>
          <w:lang w:val="lv-LV" w:eastAsia="en-US"/>
        </w:rPr>
        <w:t>).</w:t>
      </w:r>
    </w:p>
    <w:p w14:paraId="1E5D7C32"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03723C85"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Pamatojoties uz Avansa garantiju Apdrošinātajam nav pienākums iesniegt Apdrošinātājam pierādījumus par pilnīgu vai daļēju ar Līguma uzlikto saistību neizpildi un/ vai zaudējumu iestāšanās faktu un/ vai apmēru, taču Apdrošinātajam atlīdzības pieprasījumā ir jānorāda, kādas saistības Apdrošinājuma ņēmējs nav izpildījis pilnībā vai daļēji.</w:t>
      </w:r>
    </w:p>
    <w:p w14:paraId="50887030"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1D44D248"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lastRenderedPageBreak/>
        <w:t>Avansa garantijā norādītā apdrošinājuma summa samazināsies atbilstoši izmaksātajām apdrošināšanas atlīdzībām saskaņā ar Avansa garantiju, kā arī atgrieztajām avansa summām, kuras apstiprinātas Līgumā noteiktā kārtībā starpmaksājumu apstiprinājumos.</w:t>
      </w:r>
    </w:p>
    <w:p w14:paraId="7443DCC2"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 xml:space="preserve"> </w:t>
      </w:r>
    </w:p>
    <w:p w14:paraId="6A78FF0D"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Avansa garantija neuzliek Apdrošinātājam pienākumu izmaksāt apdrošināšanas atlīdzību tikai tādā gadījumā, ja Līgumā uzliktās saistības pilnībā vai daļēji nav izpildītas un ir radušies zaudējumi, ja tas bijis tiešā cēloņsakarībā ar apstākļiem, kuri, pamatojoties uz Līgumu un Latvijas Republikā spēkā esošajiem normatīvajiem aktiem, ir atzīti par nepārvaramu varu (“</w:t>
      </w:r>
      <w:proofErr w:type="spellStart"/>
      <w:r w:rsidRPr="00F67B5A">
        <w:rPr>
          <w:rFonts w:ascii="Times New Roman" w:eastAsia="Times New Roman" w:hAnsi="Times New Roman" w:cs="Times New Roman"/>
          <w:i/>
          <w:iCs/>
          <w:sz w:val="20"/>
          <w:szCs w:val="20"/>
          <w:lang w:val="lv-LV" w:eastAsia="en-US"/>
        </w:rPr>
        <w:t>Force</w:t>
      </w:r>
      <w:proofErr w:type="spellEnd"/>
      <w:r w:rsidRPr="00F67B5A">
        <w:rPr>
          <w:rFonts w:ascii="Times New Roman" w:eastAsia="Times New Roman" w:hAnsi="Times New Roman" w:cs="Times New Roman"/>
          <w:i/>
          <w:iCs/>
          <w:sz w:val="20"/>
          <w:szCs w:val="20"/>
          <w:lang w:val="lv-LV" w:eastAsia="en-US"/>
        </w:rPr>
        <w:t xml:space="preserve"> </w:t>
      </w:r>
      <w:proofErr w:type="spellStart"/>
      <w:r w:rsidRPr="00F67B5A">
        <w:rPr>
          <w:rFonts w:ascii="Times New Roman" w:eastAsia="Times New Roman" w:hAnsi="Times New Roman" w:cs="Times New Roman"/>
          <w:i/>
          <w:iCs/>
          <w:sz w:val="20"/>
          <w:szCs w:val="20"/>
          <w:lang w:val="lv-LV" w:eastAsia="en-US"/>
        </w:rPr>
        <w:t>Majoure</w:t>
      </w:r>
      <w:proofErr w:type="spellEnd"/>
      <w:r w:rsidRPr="00F67B5A">
        <w:rPr>
          <w:rFonts w:ascii="Times New Roman" w:eastAsia="Times New Roman" w:hAnsi="Times New Roman" w:cs="Times New Roman"/>
          <w:sz w:val="20"/>
          <w:szCs w:val="20"/>
          <w:lang w:val="lv-LV" w:eastAsia="en-US"/>
        </w:rPr>
        <w:t>”).</w:t>
      </w:r>
    </w:p>
    <w:p w14:paraId="3EDD8A3D"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540D0AF2"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Pamatojoties uz Avansa garantiju, Apdrošinātājs apņemas apdrošināšanas atlīdzību izmaksāt tikai Apdrošinātajam, citkārt Apdrošinātajam nav tiesību Avansa garantijas saistības nodot trešajām personām.</w:t>
      </w:r>
    </w:p>
    <w:p w14:paraId="1369B604"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59787199"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Apdrošinātāja pienākumi pret Apdrošināto un Apdrošinājuma ņēmēju saskaņā ar Avansa garantiju stājas spēkā mirklī, kad Apdrošinātais Apdrošinājuma ņēmējam ir samaksājis avansa maksājumu. Apdrošinātais pārskaitījumu veic saskaņā ar Līgumā norādīto avansa apmēru uz Līgumā norādīto Uzņēmēja bankas kontu. Apdrošinātāja pienākumi pret Apdrošināto ir spēkā līdz Apdrošinājuma ņēmējs pilnā apmērā ir atmaksājis avansa maksājumu Apdrošinātajam. Ja Apdrošinājuma ņēmējs nav izpildījis savas Līguma saistības un pagarinājis šo Avansa garantiju, Apdrošinātais uz Apdrošinājuma ņēmēja riska un rēķina var lūgt pagarināt šo Avansa garantiju un Apdrošinātājs drīkst pagarināt Avansa garantijas darbības termiņu līdz pieprasījumā norādītajam laikam. Apdrošinātājs un Apdrošinājuma ņēmējs Avansa garantiju drīkst izbeigt vai veikt tajos grozījumus tikai ar Apdrošinātā iepriekšēju rakstiski saņemtu piekrišanu.</w:t>
      </w:r>
    </w:p>
    <w:p w14:paraId="7CAAD29F"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405F0803"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Mēs apliecinām, ka šī garantija būs spēkā arī gadījumā, ja Uzņēmējam ir pasludināta maksātnespēja vai Uzņēmējs ir likvidēts šīs garantijas spēkā esamības laikā.</w:t>
      </w:r>
    </w:p>
    <w:p w14:paraId="18C32473"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4"/>
          <w:lang w:val="lv-LV" w:eastAsia="en-US"/>
        </w:rPr>
      </w:pPr>
    </w:p>
    <w:p w14:paraId="1159FC96"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4"/>
          <w:lang w:val="lv-LV" w:eastAsia="en-US"/>
        </w:rPr>
        <w:t>Šai garantijai ir piemērojami Starptautiskās Tirdzniecības un rūpniecības kameras Vienotie noteikumi par pieprasījumu garantijām Nr.758 (</w:t>
      </w:r>
      <w:r w:rsidRPr="00F67B5A">
        <w:rPr>
          <w:rFonts w:ascii="Times New Roman" w:eastAsia="Times New Roman" w:hAnsi="Times New Roman" w:cs="Times New Roman"/>
          <w:i/>
          <w:sz w:val="20"/>
          <w:szCs w:val="24"/>
          <w:lang w:val="lv-LV" w:eastAsia="en-US"/>
        </w:rPr>
        <w:t>„</w:t>
      </w:r>
      <w:proofErr w:type="spellStart"/>
      <w:r w:rsidRPr="00F67B5A">
        <w:rPr>
          <w:rFonts w:ascii="Times New Roman" w:eastAsia="Times New Roman" w:hAnsi="Times New Roman" w:cs="Times New Roman"/>
          <w:i/>
          <w:sz w:val="20"/>
          <w:szCs w:val="24"/>
          <w:lang w:val="lv-LV" w:eastAsia="en-US"/>
        </w:rPr>
        <w:t>The</w:t>
      </w:r>
      <w:proofErr w:type="spellEnd"/>
      <w:r w:rsidRPr="00F67B5A">
        <w:rPr>
          <w:rFonts w:ascii="Times New Roman" w:eastAsia="Times New Roman" w:hAnsi="Times New Roman" w:cs="Times New Roman"/>
          <w:i/>
          <w:sz w:val="20"/>
          <w:szCs w:val="24"/>
          <w:lang w:val="lv-LV" w:eastAsia="en-US"/>
        </w:rPr>
        <w:t xml:space="preserve"> ICC </w:t>
      </w:r>
      <w:proofErr w:type="spellStart"/>
      <w:r w:rsidRPr="00F67B5A">
        <w:rPr>
          <w:rFonts w:ascii="Times New Roman" w:eastAsia="Times New Roman" w:hAnsi="Times New Roman" w:cs="Times New Roman"/>
          <w:i/>
          <w:sz w:val="20"/>
          <w:szCs w:val="24"/>
          <w:lang w:val="lv-LV" w:eastAsia="en-US"/>
        </w:rPr>
        <w:t>Uniform</w:t>
      </w:r>
      <w:proofErr w:type="spellEnd"/>
      <w:r w:rsidRPr="00F67B5A">
        <w:rPr>
          <w:rFonts w:ascii="Times New Roman" w:eastAsia="Times New Roman" w:hAnsi="Times New Roman" w:cs="Times New Roman"/>
          <w:i/>
          <w:sz w:val="20"/>
          <w:szCs w:val="24"/>
          <w:lang w:val="lv-LV" w:eastAsia="en-US"/>
        </w:rPr>
        <w:t xml:space="preserve"> </w:t>
      </w:r>
      <w:proofErr w:type="spellStart"/>
      <w:r w:rsidRPr="00F67B5A">
        <w:rPr>
          <w:rFonts w:ascii="Times New Roman" w:eastAsia="Times New Roman" w:hAnsi="Times New Roman" w:cs="Times New Roman"/>
          <w:i/>
          <w:sz w:val="20"/>
          <w:szCs w:val="24"/>
          <w:lang w:val="lv-LV" w:eastAsia="en-US"/>
        </w:rPr>
        <w:t>Rules</w:t>
      </w:r>
      <w:proofErr w:type="spellEnd"/>
      <w:r w:rsidRPr="00F67B5A">
        <w:rPr>
          <w:rFonts w:ascii="Times New Roman" w:eastAsia="Times New Roman" w:hAnsi="Times New Roman" w:cs="Times New Roman"/>
          <w:i/>
          <w:sz w:val="20"/>
          <w:szCs w:val="24"/>
          <w:lang w:val="lv-LV" w:eastAsia="en-US"/>
        </w:rPr>
        <w:t xml:space="preserve"> </w:t>
      </w:r>
      <w:proofErr w:type="spellStart"/>
      <w:r w:rsidRPr="00F67B5A">
        <w:rPr>
          <w:rFonts w:ascii="Times New Roman" w:eastAsia="Times New Roman" w:hAnsi="Times New Roman" w:cs="Times New Roman"/>
          <w:i/>
          <w:sz w:val="20"/>
          <w:szCs w:val="24"/>
          <w:lang w:val="lv-LV" w:eastAsia="en-US"/>
        </w:rPr>
        <w:t>for</w:t>
      </w:r>
      <w:proofErr w:type="spellEnd"/>
      <w:r w:rsidRPr="00F67B5A">
        <w:rPr>
          <w:rFonts w:ascii="Times New Roman" w:eastAsia="Times New Roman" w:hAnsi="Times New Roman" w:cs="Times New Roman"/>
          <w:i/>
          <w:sz w:val="20"/>
          <w:szCs w:val="24"/>
          <w:lang w:val="lv-LV" w:eastAsia="en-US"/>
        </w:rPr>
        <w:t xml:space="preserve"> </w:t>
      </w:r>
      <w:proofErr w:type="spellStart"/>
      <w:r w:rsidRPr="00F67B5A">
        <w:rPr>
          <w:rFonts w:ascii="Times New Roman" w:eastAsia="Times New Roman" w:hAnsi="Times New Roman" w:cs="Times New Roman"/>
          <w:i/>
          <w:sz w:val="20"/>
          <w:szCs w:val="24"/>
          <w:lang w:val="lv-LV" w:eastAsia="en-US"/>
        </w:rPr>
        <w:t>Demand</w:t>
      </w:r>
      <w:proofErr w:type="spellEnd"/>
      <w:r w:rsidRPr="00F67B5A">
        <w:rPr>
          <w:rFonts w:ascii="Times New Roman" w:eastAsia="Times New Roman" w:hAnsi="Times New Roman" w:cs="Times New Roman"/>
          <w:i/>
          <w:sz w:val="20"/>
          <w:szCs w:val="24"/>
          <w:lang w:val="lv-LV" w:eastAsia="en-US"/>
        </w:rPr>
        <w:t xml:space="preserve"> </w:t>
      </w:r>
      <w:proofErr w:type="spellStart"/>
      <w:r w:rsidRPr="00F67B5A">
        <w:rPr>
          <w:rFonts w:ascii="Times New Roman" w:eastAsia="Times New Roman" w:hAnsi="Times New Roman" w:cs="Times New Roman"/>
          <w:i/>
          <w:sz w:val="20"/>
          <w:szCs w:val="24"/>
          <w:lang w:val="lv-LV" w:eastAsia="en-US"/>
        </w:rPr>
        <w:t>Guaranties</w:t>
      </w:r>
      <w:proofErr w:type="spellEnd"/>
      <w:r w:rsidRPr="00F67B5A">
        <w:rPr>
          <w:rFonts w:ascii="Times New Roman" w:eastAsia="Times New Roman" w:hAnsi="Times New Roman" w:cs="Times New Roman"/>
          <w:i/>
          <w:sz w:val="20"/>
          <w:szCs w:val="24"/>
          <w:lang w:val="lv-LV" w:eastAsia="en-US"/>
        </w:rPr>
        <w:t xml:space="preserve">”, ICC </w:t>
      </w:r>
      <w:proofErr w:type="spellStart"/>
      <w:r w:rsidRPr="00F67B5A">
        <w:rPr>
          <w:rFonts w:ascii="Times New Roman" w:eastAsia="Times New Roman" w:hAnsi="Times New Roman" w:cs="Times New Roman"/>
          <w:i/>
          <w:sz w:val="20"/>
          <w:szCs w:val="24"/>
          <w:lang w:val="lv-LV" w:eastAsia="en-US"/>
        </w:rPr>
        <w:t>Publication</w:t>
      </w:r>
      <w:proofErr w:type="spellEnd"/>
      <w:r w:rsidRPr="00F67B5A">
        <w:rPr>
          <w:rFonts w:ascii="Times New Roman" w:eastAsia="Times New Roman" w:hAnsi="Times New Roman" w:cs="Times New Roman"/>
          <w:i/>
          <w:sz w:val="20"/>
          <w:szCs w:val="24"/>
          <w:lang w:val="lv-LV" w:eastAsia="en-US"/>
        </w:rPr>
        <w:t xml:space="preserve"> No.758</w:t>
      </w:r>
      <w:r w:rsidRPr="00F67B5A">
        <w:rPr>
          <w:rFonts w:ascii="Times New Roman" w:eastAsia="Times New Roman" w:hAnsi="Times New Roman" w:cs="Times New Roman"/>
          <w:sz w:val="20"/>
          <w:szCs w:val="24"/>
          <w:lang w:val="lv-LV" w:eastAsia="en-US"/>
        </w:rPr>
        <w:t>), kā arī Latvijas Republikas normatīvie tiesību akti. Domstarpības un visi strīdi, kas radušies saistībā ar šo garantiju un kurus nav iespējas atrisināt sarunu ceļā starp Apdrošinātāju, Apdrošināto un Apdrošinājuma ņēmēju, ir izskatāmi Latvijas Republikas tiesā saskaņā ar Latvijas Republikas normatīvajiem tiesību aktiem</w:t>
      </w:r>
      <w:r w:rsidRPr="00F67B5A">
        <w:rPr>
          <w:rFonts w:ascii="Times New Roman" w:eastAsia="Times New Roman" w:hAnsi="Times New Roman" w:cs="Times New Roman"/>
          <w:sz w:val="20"/>
          <w:szCs w:val="20"/>
          <w:lang w:val="lv-LV" w:eastAsia="en-US"/>
        </w:rPr>
        <w:t>.</w:t>
      </w:r>
    </w:p>
    <w:p w14:paraId="443BD1CC"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45EC47A4" w14:textId="1B1FF69B"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 xml:space="preserve">Šī Avansa garantija ir neatņemama apdrošināšanas līguma Nr. _________un polises Nr. __________ daļa. </w:t>
      </w:r>
      <w:r w:rsidR="0002126A" w:rsidRPr="00F67B5A">
        <w:rPr>
          <w:rFonts w:ascii="Times New Roman" w:eastAsia="Times New Roman" w:hAnsi="Times New Roman" w:cs="Times New Roman"/>
          <w:sz w:val="20"/>
          <w:szCs w:val="20"/>
          <w:lang w:val="lv-LV" w:eastAsia="en-US"/>
        </w:rPr>
        <w:t>Avansa</w:t>
      </w:r>
      <w:r w:rsidRPr="00F67B5A">
        <w:rPr>
          <w:rFonts w:ascii="Times New Roman" w:eastAsia="Times New Roman" w:hAnsi="Times New Roman" w:cs="Times New Roman"/>
          <w:sz w:val="20"/>
          <w:szCs w:val="20"/>
          <w:lang w:val="lv-LV" w:eastAsia="en-US"/>
        </w:rPr>
        <w:t xml:space="preserve"> garantija, apdrošināšanas līgums un polise ir izdota saskaņā ar 20__. _____. _______________ apdrošināšanas noteikumiem Nr. ________________ (turpmāk – Noteikumi). Pretrunu gadījumā starp šo Avansa garantiju un Noteikumiem, Noteikumus piemēro tikai tiktāl, ciktāl šajā Avansa garantijā nav noteikts citādi – visos gadījumos juridiski prevalē šajā Avansa garantijā ietvertie noteikumi un nosacījumi.</w:t>
      </w:r>
    </w:p>
    <w:p w14:paraId="148531D4"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54D53DEC" w14:textId="77777777" w:rsidR="00625A07" w:rsidRPr="00F67B5A" w:rsidRDefault="00625A07" w:rsidP="00625A07">
      <w:pPr>
        <w:spacing w:after="0" w:line="240" w:lineRule="auto"/>
        <w:jc w:val="both"/>
        <w:rPr>
          <w:rFonts w:ascii="Times New Roman" w:eastAsia="Times New Roman" w:hAnsi="Times New Roman" w:cs="Times New Roman"/>
          <w:snapToGrid w:val="0"/>
          <w:sz w:val="20"/>
          <w:szCs w:val="20"/>
          <w:lang w:val="lv-LV" w:eastAsia="en-US"/>
        </w:rPr>
      </w:pPr>
    </w:p>
    <w:tbl>
      <w:tblPr>
        <w:tblW w:w="0" w:type="auto"/>
        <w:tblLook w:val="01E0" w:firstRow="1" w:lastRow="1" w:firstColumn="1" w:lastColumn="1" w:noHBand="0" w:noVBand="0"/>
      </w:tblPr>
      <w:tblGrid>
        <w:gridCol w:w="6020"/>
      </w:tblGrid>
      <w:tr w:rsidR="00625A07" w:rsidRPr="00F67B5A" w14:paraId="32D05BD9" w14:textId="77777777" w:rsidTr="0025046F">
        <w:tc>
          <w:tcPr>
            <w:tcW w:w="0" w:type="auto"/>
          </w:tcPr>
          <w:p w14:paraId="13B57183" w14:textId="77777777" w:rsidR="00625A07" w:rsidRPr="00F67B5A" w:rsidRDefault="00625A07" w:rsidP="00625A07">
            <w:pPr>
              <w:autoSpaceDE w:val="0"/>
              <w:autoSpaceDN w:val="0"/>
              <w:adjustRightInd w:val="0"/>
              <w:spacing w:after="0" w:line="240" w:lineRule="auto"/>
              <w:jc w:val="both"/>
              <w:rPr>
                <w:rFonts w:ascii="Times New Roman" w:eastAsia="Times New Roman" w:hAnsi="Times New Roman" w:cs="Times New Roman"/>
                <w:iCs/>
                <w:sz w:val="20"/>
                <w:szCs w:val="20"/>
                <w:lang w:val="lv-LV" w:eastAsia="en-US"/>
              </w:rPr>
            </w:pPr>
            <w:r w:rsidRPr="00F67B5A">
              <w:rPr>
                <w:rFonts w:ascii="Times New Roman" w:eastAsia="Times New Roman" w:hAnsi="Times New Roman" w:cs="Times New Roman"/>
                <w:iCs/>
                <w:sz w:val="20"/>
                <w:szCs w:val="20"/>
                <w:lang w:val="lv-LV" w:eastAsia="en-US"/>
              </w:rPr>
              <w:t>&lt;</w:t>
            </w:r>
            <w:proofErr w:type="spellStart"/>
            <w:r w:rsidRPr="00F67B5A">
              <w:rPr>
                <w:rFonts w:ascii="Times New Roman" w:eastAsia="Times New Roman" w:hAnsi="Times New Roman" w:cs="Times New Roman"/>
                <w:iCs/>
                <w:sz w:val="20"/>
                <w:szCs w:val="20"/>
                <w:lang w:val="lv-LV" w:eastAsia="en-US"/>
              </w:rPr>
              <w:t>Paraksttiesīgās</w:t>
            </w:r>
            <w:proofErr w:type="spellEnd"/>
            <w:r w:rsidRPr="00F67B5A">
              <w:rPr>
                <w:rFonts w:ascii="Times New Roman" w:eastAsia="Times New Roman" w:hAnsi="Times New Roman" w:cs="Times New Roman"/>
                <w:iCs/>
                <w:sz w:val="20"/>
                <w:szCs w:val="20"/>
                <w:lang w:val="lv-LV" w:eastAsia="en-US"/>
              </w:rPr>
              <w:t xml:space="preserve"> personas amata nosaukums, vārds un uzvārds&gt;</w:t>
            </w:r>
          </w:p>
        </w:tc>
      </w:tr>
      <w:tr w:rsidR="00625A07" w:rsidRPr="00F67B5A" w14:paraId="52B2C44C" w14:textId="77777777" w:rsidTr="0025046F">
        <w:tc>
          <w:tcPr>
            <w:tcW w:w="0" w:type="auto"/>
          </w:tcPr>
          <w:p w14:paraId="7E606294" w14:textId="77777777" w:rsidR="00625A07" w:rsidRPr="00F67B5A" w:rsidRDefault="00625A07" w:rsidP="00625A07">
            <w:pPr>
              <w:keepNext/>
              <w:spacing w:after="0" w:line="240" w:lineRule="auto"/>
              <w:outlineLvl w:val="0"/>
              <w:rPr>
                <w:rFonts w:ascii="Times New Roman" w:eastAsia="Times New Roman" w:hAnsi="Times New Roman" w:cs="Times New Roman"/>
                <w:bCs/>
                <w:kern w:val="32"/>
                <w:sz w:val="20"/>
                <w:szCs w:val="20"/>
                <w:lang w:val="lv-LV"/>
              </w:rPr>
            </w:pPr>
            <w:r w:rsidRPr="00F67B5A">
              <w:rPr>
                <w:rFonts w:ascii="Times New Roman" w:eastAsia="Times New Roman" w:hAnsi="Times New Roman" w:cs="Times New Roman"/>
                <w:bCs/>
                <w:kern w:val="32"/>
                <w:sz w:val="20"/>
                <w:szCs w:val="20"/>
                <w:lang w:val="lv-LV"/>
              </w:rPr>
              <w:t>&lt;</w:t>
            </w:r>
            <w:proofErr w:type="spellStart"/>
            <w:r w:rsidRPr="00F67B5A">
              <w:rPr>
                <w:rFonts w:ascii="Times New Roman" w:eastAsia="Times New Roman" w:hAnsi="Times New Roman" w:cs="Times New Roman"/>
                <w:bCs/>
                <w:kern w:val="32"/>
                <w:sz w:val="20"/>
                <w:szCs w:val="20"/>
                <w:lang w:val="lv-LV"/>
              </w:rPr>
              <w:t>Paraksttiesīgās</w:t>
            </w:r>
            <w:proofErr w:type="spellEnd"/>
            <w:r w:rsidRPr="00F67B5A">
              <w:rPr>
                <w:rFonts w:ascii="Times New Roman" w:eastAsia="Times New Roman" w:hAnsi="Times New Roman" w:cs="Times New Roman"/>
                <w:bCs/>
                <w:kern w:val="32"/>
                <w:sz w:val="20"/>
                <w:szCs w:val="20"/>
                <w:lang w:val="lv-LV"/>
              </w:rPr>
              <w:t xml:space="preserve"> personas paraksts&gt;</w:t>
            </w:r>
          </w:p>
        </w:tc>
      </w:tr>
      <w:tr w:rsidR="00625A07" w:rsidRPr="00F67B5A" w14:paraId="306921B1" w14:textId="77777777" w:rsidTr="0025046F">
        <w:tc>
          <w:tcPr>
            <w:tcW w:w="6020" w:type="dxa"/>
          </w:tcPr>
          <w:p w14:paraId="2F216D41" w14:textId="77777777" w:rsidR="00625A07" w:rsidRPr="00F67B5A" w:rsidRDefault="00625A07" w:rsidP="00625A07">
            <w:pPr>
              <w:keepNext/>
              <w:spacing w:after="0" w:line="240" w:lineRule="auto"/>
              <w:outlineLvl w:val="0"/>
              <w:rPr>
                <w:rFonts w:ascii="Times New Roman" w:eastAsia="Times New Roman" w:hAnsi="Times New Roman" w:cs="Times New Roman"/>
                <w:iCs/>
                <w:kern w:val="32"/>
                <w:sz w:val="20"/>
                <w:szCs w:val="20"/>
                <w:lang w:val="lv-LV"/>
              </w:rPr>
            </w:pPr>
            <w:r w:rsidRPr="00F67B5A">
              <w:rPr>
                <w:rFonts w:ascii="Times New Roman" w:eastAsia="Times New Roman" w:hAnsi="Times New Roman" w:cs="Times New Roman"/>
                <w:bCs/>
                <w:kern w:val="32"/>
                <w:sz w:val="20"/>
                <w:szCs w:val="20"/>
                <w:lang w:val="lv-LV"/>
              </w:rPr>
              <w:t>&lt;kredītiestādes/kredītiestādes filiāles/ārvalsts kredītiestādes</w:t>
            </w:r>
            <w:r w:rsidRPr="00F67B5A">
              <w:rPr>
                <w:rFonts w:ascii="Times New Roman" w:eastAsia="Times New Roman" w:hAnsi="Times New Roman" w:cs="Times New Roman"/>
                <w:bCs/>
                <w:kern w:val="32"/>
                <w:sz w:val="20"/>
                <w:szCs w:val="32"/>
                <w:lang w:val="lv-LV"/>
              </w:rPr>
              <w:t xml:space="preserve"> </w:t>
            </w:r>
            <w:r w:rsidRPr="00F67B5A">
              <w:rPr>
                <w:rFonts w:ascii="Times New Roman" w:eastAsia="Times New Roman" w:hAnsi="Times New Roman" w:cs="Times New Roman"/>
                <w:bCs/>
                <w:kern w:val="32"/>
                <w:sz w:val="20"/>
                <w:szCs w:val="20"/>
                <w:lang w:val="lv-LV"/>
              </w:rPr>
              <w:t>filiāles  vai apdrošināšanas sabiedrības/</w:t>
            </w:r>
            <w:r w:rsidRPr="00F67B5A">
              <w:rPr>
                <w:rFonts w:ascii="Times New Roman" w:eastAsia="Times New Roman" w:hAnsi="Times New Roman" w:cs="Times New Roman"/>
                <w:b/>
                <w:bCs/>
                <w:kern w:val="32"/>
                <w:sz w:val="32"/>
                <w:szCs w:val="32"/>
                <w:lang w:val="lv-LV"/>
              </w:rPr>
              <w:t xml:space="preserve"> </w:t>
            </w:r>
            <w:r w:rsidRPr="00F67B5A">
              <w:rPr>
                <w:rFonts w:ascii="Times New Roman" w:eastAsia="Times New Roman" w:hAnsi="Times New Roman" w:cs="Times New Roman"/>
                <w:bCs/>
                <w:kern w:val="32"/>
                <w:sz w:val="20"/>
                <w:szCs w:val="20"/>
                <w:lang w:val="lv-LV"/>
              </w:rPr>
              <w:t>ārvalsts apdrošināšanas filiāles zīmoga nospiedums&gt;</w:t>
            </w:r>
          </w:p>
        </w:tc>
      </w:tr>
    </w:tbl>
    <w:p w14:paraId="4C3E5D4A" w14:textId="77777777" w:rsidR="00625A07" w:rsidRPr="00F67B5A" w:rsidRDefault="00625A07" w:rsidP="00625A07">
      <w:pPr>
        <w:spacing w:after="0" w:line="240" w:lineRule="auto"/>
        <w:rPr>
          <w:rFonts w:ascii="Times New Roman" w:eastAsia="Times New Roman" w:hAnsi="Times New Roman" w:cs="Times New Roman"/>
          <w:sz w:val="24"/>
          <w:szCs w:val="24"/>
          <w:lang w:val="lv-LV" w:eastAsia="en-US"/>
        </w:rPr>
      </w:pPr>
    </w:p>
    <w:p w14:paraId="0F8DBF7F" w14:textId="77777777" w:rsidR="00625A07" w:rsidRPr="00F67B5A" w:rsidRDefault="00625A07" w:rsidP="00625A07">
      <w:pPr>
        <w:spacing w:after="160" w:line="259" w:lineRule="auto"/>
        <w:rPr>
          <w:rFonts w:ascii="Times New Roman" w:eastAsia="Times New Roman" w:hAnsi="Times New Roman" w:cs="Times New Roman"/>
          <w:lang w:val="lv-LV" w:eastAsia="en-US"/>
        </w:rPr>
      </w:pPr>
      <w:r w:rsidRPr="00F67B5A">
        <w:rPr>
          <w:rFonts w:ascii="Times New Roman" w:eastAsia="Times New Roman" w:hAnsi="Times New Roman" w:cs="Times New Roman"/>
          <w:lang w:val="lv-LV" w:eastAsia="en-US"/>
        </w:rPr>
        <w:br w:type="page"/>
      </w:r>
    </w:p>
    <w:p w14:paraId="4BF815EC" w14:textId="0AB23DED" w:rsidR="00625A07" w:rsidRPr="00F67B5A" w:rsidRDefault="00625A07" w:rsidP="00625A07">
      <w:pPr>
        <w:spacing w:after="0" w:line="240" w:lineRule="auto"/>
        <w:jc w:val="right"/>
        <w:rPr>
          <w:rFonts w:ascii="Times New Roman" w:eastAsia="Times New Roman" w:hAnsi="Times New Roman" w:cs="Times New Roman"/>
          <w:b/>
          <w:bCs/>
          <w:sz w:val="20"/>
          <w:szCs w:val="20"/>
          <w:lang w:val="lv-LV"/>
        </w:rPr>
      </w:pPr>
      <w:r w:rsidRPr="00F67B5A">
        <w:rPr>
          <w:rFonts w:ascii="Times New Roman" w:eastAsia="Times New Roman" w:hAnsi="Times New Roman" w:cs="Times New Roman"/>
          <w:b/>
          <w:bCs/>
          <w:sz w:val="20"/>
          <w:szCs w:val="20"/>
          <w:lang w:val="lv-LV"/>
        </w:rPr>
        <w:lastRenderedPageBreak/>
        <w:t>4.pielikums</w:t>
      </w:r>
    </w:p>
    <w:p w14:paraId="076DCDB6" w14:textId="77777777" w:rsidR="00625A07" w:rsidRPr="00F67B5A" w:rsidRDefault="00625A07" w:rsidP="00625A07">
      <w:pPr>
        <w:spacing w:after="0" w:line="240" w:lineRule="auto"/>
        <w:jc w:val="center"/>
        <w:rPr>
          <w:rFonts w:ascii="Times New Roman" w:eastAsia="Times New Roman" w:hAnsi="Times New Roman" w:cs="Times New Roman"/>
          <w:b/>
          <w:bCs/>
          <w:sz w:val="20"/>
          <w:szCs w:val="20"/>
          <w:lang w:val="lv-LV"/>
        </w:rPr>
      </w:pPr>
      <w:r w:rsidRPr="00F67B5A">
        <w:rPr>
          <w:rFonts w:ascii="Times New Roman" w:eastAsia="Times New Roman" w:hAnsi="Times New Roman" w:cs="Times New Roman"/>
          <w:b/>
          <w:bCs/>
          <w:sz w:val="20"/>
          <w:szCs w:val="20"/>
          <w:lang w:val="lv-LV"/>
        </w:rPr>
        <w:t xml:space="preserve">Avansa maksājuma garantijas veidnes </w:t>
      </w:r>
      <w:r w:rsidRPr="00F67B5A">
        <w:rPr>
          <w:rFonts w:ascii="Times New Roman" w:eastAsia="Times New Roman" w:hAnsi="Times New Roman" w:cs="Times New Roman"/>
          <w:b/>
          <w:bCs/>
          <w:sz w:val="20"/>
          <w:szCs w:val="20"/>
          <w:u w:val="single"/>
          <w:lang w:val="lv-LV"/>
        </w:rPr>
        <w:t>paraugs (bankām)</w:t>
      </w:r>
    </w:p>
    <w:p w14:paraId="1A7983D4" w14:textId="77777777" w:rsidR="00625A07" w:rsidRPr="00F67B5A" w:rsidRDefault="00625A07" w:rsidP="00625A07">
      <w:pPr>
        <w:spacing w:after="0" w:line="240" w:lineRule="auto"/>
        <w:jc w:val="center"/>
        <w:rPr>
          <w:rFonts w:ascii="Times New Roman" w:eastAsia="Times New Roman" w:hAnsi="Times New Roman" w:cs="Times New Roman"/>
          <w:b/>
          <w:bCs/>
          <w:sz w:val="20"/>
          <w:szCs w:val="20"/>
          <w:lang w:val="lv-LV"/>
        </w:rPr>
      </w:pPr>
    </w:p>
    <w:p w14:paraId="42C32525" w14:textId="77777777" w:rsidR="00625A07" w:rsidRPr="00F67B5A" w:rsidRDefault="00625A07" w:rsidP="00625A07">
      <w:pPr>
        <w:spacing w:after="0" w:line="240" w:lineRule="auto"/>
        <w:ind w:left="851"/>
        <w:jc w:val="center"/>
        <w:rPr>
          <w:rFonts w:ascii="Times New Roman" w:eastAsia="Times New Roman" w:hAnsi="Times New Roman" w:cs="Times New Roman"/>
          <w:sz w:val="20"/>
          <w:szCs w:val="24"/>
          <w:lang w:val="lv-LV"/>
        </w:rPr>
      </w:pPr>
      <w:r w:rsidRPr="00F67B5A">
        <w:rPr>
          <w:rFonts w:ascii="Times New Roman" w:eastAsia="Times New Roman" w:hAnsi="Times New Roman" w:cs="Times New Roman"/>
          <w:sz w:val="20"/>
          <w:szCs w:val="24"/>
          <w:lang w:val="lv-LV"/>
        </w:rPr>
        <w:t>&lt;Pasūtītāja nosaukums&gt; &lt;reģistrācijas numurs&gt; &lt;adrese&gt;</w:t>
      </w:r>
    </w:p>
    <w:p w14:paraId="5374E112" w14:textId="77777777" w:rsidR="00625A07" w:rsidRPr="00F67B5A" w:rsidRDefault="00625A07" w:rsidP="00625A07">
      <w:pPr>
        <w:spacing w:after="0" w:line="240" w:lineRule="auto"/>
        <w:jc w:val="center"/>
        <w:rPr>
          <w:rFonts w:ascii="Times New Roman" w:eastAsia="Times New Roman" w:hAnsi="Times New Roman" w:cs="Times New Roman"/>
          <w:b/>
          <w:sz w:val="20"/>
          <w:szCs w:val="24"/>
          <w:lang w:val="lv-LV"/>
        </w:rPr>
      </w:pPr>
    </w:p>
    <w:p w14:paraId="45EB4735" w14:textId="77777777" w:rsidR="00625A07" w:rsidRPr="00F67B5A" w:rsidRDefault="00625A07" w:rsidP="00625A07">
      <w:pPr>
        <w:spacing w:after="0" w:line="240" w:lineRule="auto"/>
        <w:jc w:val="center"/>
        <w:rPr>
          <w:rFonts w:ascii="Times New Roman" w:eastAsia="Times New Roman" w:hAnsi="Times New Roman" w:cs="Times New Roman"/>
          <w:b/>
          <w:sz w:val="20"/>
          <w:szCs w:val="20"/>
          <w:lang w:val="lv-LV" w:eastAsia="en-US"/>
        </w:rPr>
      </w:pPr>
      <w:r w:rsidRPr="00F67B5A">
        <w:rPr>
          <w:rFonts w:ascii="Times New Roman" w:eastAsia="Times New Roman" w:hAnsi="Times New Roman" w:cs="Times New Roman"/>
          <w:b/>
          <w:sz w:val="20"/>
          <w:szCs w:val="20"/>
          <w:lang w:val="lv-LV" w:eastAsia="en-US"/>
        </w:rPr>
        <w:t>PIRMĀ PIEPRASĪJUMA, NEATSAUCAMA, BEZNOSACĪJUMA AVANSA MAKSĀJUMA</w:t>
      </w:r>
      <w:r w:rsidRPr="00F67B5A">
        <w:rPr>
          <w:rFonts w:ascii="Times New Roman" w:eastAsia="Times New Roman" w:hAnsi="Times New Roman" w:cs="Times New Roman"/>
          <w:sz w:val="20"/>
          <w:szCs w:val="20"/>
          <w:lang w:val="lv-LV" w:eastAsia="en-US"/>
        </w:rPr>
        <w:t xml:space="preserve"> </w:t>
      </w:r>
      <w:r w:rsidRPr="00F67B5A">
        <w:rPr>
          <w:rFonts w:ascii="Times New Roman" w:eastAsia="Times New Roman" w:hAnsi="Times New Roman" w:cs="Times New Roman"/>
          <w:b/>
          <w:sz w:val="20"/>
          <w:szCs w:val="20"/>
          <w:lang w:val="lv-LV" w:eastAsia="en-US"/>
        </w:rPr>
        <w:t>GARANTIJA</w:t>
      </w:r>
    </w:p>
    <w:p w14:paraId="6E1783A8" w14:textId="77777777" w:rsidR="00625A07" w:rsidRPr="00F67B5A" w:rsidRDefault="00625A07" w:rsidP="00625A07">
      <w:pPr>
        <w:spacing w:after="0" w:line="240" w:lineRule="auto"/>
        <w:jc w:val="center"/>
        <w:rPr>
          <w:rFonts w:ascii="Times New Roman" w:eastAsia="Times New Roman" w:hAnsi="Times New Roman" w:cs="Times New Roman"/>
          <w:b/>
          <w:sz w:val="20"/>
          <w:szCs w:val="20"/>
          <w:lang w:val="lv-LV" w:eastAsia="en-US"/>
        </w:rPr>
      </w:pPr>
    </w:p>
    <w:p w14:paraId="1722C835" w14:textId="77777777" w:rsidR="00625A07" w:rsidRPr="00F67B5A" w:rsidRDefault="00625A07" w:rsidP="00625A07">
      <w:pPr>
        <w:autoSpaceDE w:val="0"/>
        <w:autoSpaceDN w:val="0"/>
        <w:adjustRightInd w:val="0"/>
        <w:spacing w:after="0" w:line="240" w:lineRule="auto"/>
        <w:jc w:val="both"/>
        <w:rPr>
          <w:rFonts w:ascii="Times New Roman" w:eastAsia="Times New Roman" w:hAnsi="Times New Roman" w:cs="Times New Roman"/>
          <w:sz w:val="20"/>
          <w:szCs w:val="20"/>
          <w:lang w:val="x-none" w:eastAsia="en-US"/>
        </w:rPr>
      </w:pPr>
      <w:r w:rsidRPr="00F67B5A">
        <w:rPr>
          <w:rFonts w:ascii="Times New Roman" w:eastAsia="Times New Roman" w:hAnsi="Times New Roman" w:cs="Times New Roman"/>
          <w:iCs/>
          <w:sz w:val="20"/>
          <w:szCs w:val="20"/>
          <w:lang w:val="x-none" w:eastAsia="en-US"/>
        </w:rPr>
        <w:t>&lt;Vietas nosaukums&gt;</w:t>
      </w:r>
      <w:r w:rsidRPr="00F67B5A">
        <w:rPr>
          <w:rFonts w:ascii="Times New Roman" w:eastAsia="Times New Roman" w:hAnsi="Times New Roman" w:cs="Times New Roman"/>
          <w:sz w:val="20"/>
          <w:szCs w:val="20"/>
          <w:lang w:val="x-none" w:eastAsia="en-US"/>
        </w:rPr>
        <w:t xml:space="preserve">, </w:t>
      </w:r>
      <w:r w:rsidRPr="00F67B5A">
        <w:rPr>
          <w:rFonts w:ascii="Times New Roman" w:eastAsia="Times New Roman" w:hAnsi="Times New Roman" w:cs="Times New Roman"/>
          <w:iCs/>
          <w:sz w:val="20"/>
          <w:szCs w:val="20"/>
          <w:lang w:val="x-none" w:eastAsia="en-US"/>
        </w:rPr>
        <w:t>&lt;gads&gt;</w:t>
      </w:r>
      <w:r w:rsidRPr="00F67B5A">
        <w:rPr>
          <w:rFonts w:ascii="Times New Roman" w:eastAsia="Times New Roman" w:hAnsi="Times New Roman" w:cs="Times New Roman"/>
          <w:sz w:val="20"/>
          <w:szCs w:val="20"/>
          <w:lang w:val="x-none" w:eastAsia="en-US"/>
        </w:rPr>
        <w:t xml:space="preserve">.gada </w:t>
      </w:r>
      <w:r w:rsidRPr="00F67B5A">
        <w:rPr>
          <w:rFonts w:ascii="Times New Roman" w:eastAsia="Times New Roman" w:hAnsi="Times New Roman" w:cs="Times New Roman"/>
          <w:iCs/>
          <w:sz w:val="20"/>
          <w:szCs w:val="20"/>
          <w:lang w:val="x-none" w:eastAsia="en-US"/>
        </w:rPr>
        <w:t>&lt;datums&gt;</w:t>
      </w:r>
      <w:r w:rsidRPr="00F67B5A">
        <w:rPr>
          <w:rFonts w:ascii="Times New Roman" w:eastAsia="Times New Roman" w:hAnsi="Times New Roman" w:cs="Times New Roman"/>
          <w:sz w:val="20"/>
          <w:szCs w:val="20"/>
          <w:lang w:val="x-none" w:eastAsia="en-US"/>
        </w:rPr>
        <w:t>.</w:t>
      </w:r>
      <w:r w:rsidRPr="00F67B5A">
        <w:rPr>
          <w:rFonts w:ascii="Times New Roman" w:eastAsia="Times New Roman" w:hAnsi="Times New Roman" w:cs="Times New Roman"/>
          <w:iCs/>
          <w:sz w:val="20"/>
          <w:szCs w:val="20"/>
          <w:lang w:val="x-none" w:eastAsia="en-US"/>
        </w:rPr>
        <w:t>&lt;mēnesis&gt;</w:t>
      </w:r>
    </w:p>
    <w:p w14:paraId="2C675C9E" w14:textId="77777777" w:rsidR="00625A07" w:rsidRPr="00F67B5A" w:rsidRDefault="00625A07" w:rsidP="00625A07">
      <w:pPr>
        <w:shd w:val="clear" w:color="auto" w:fill="FFFFFF"/>
        <w:spacing w:after="0" w:line="240" w:lineRule="auto"/>
        <w:ind w:left="23"/>
        <w:jc w:val="both"/>
        <w:rPr>
          <w:rFonts w:ascii="Times New Roman" w:eastAsia="Times New Roman" w:hAnsi="Times New Roman" w:cs="Times New Roman"/>
          <w:sz w:val="20"/>
          <w:szCs w:val="20"/>
          <w:lang w:val="lv-LV" w:eastAsia="en-US"/>
        </w:rPr>
      </w:pPr>
    </w:p>
    <w:p w14:paraId="1458D831" w14:textId="77777777" w:rsidR="00625A07" w:rsidRPr="00F67B5A" w:rsidRDefault="00625A07" w:rsidP="00625A07">
      <w:pPr>
        <w:spacing w:after="0" w:line="240" w:lineRule="auto"/>
        <w:jc w:val="both"/>
        <w:rPr>
          <w:rFonts w:ascii="Times New Roman" w:eastAsia="Times New Roman" w:hAnsi="Times New Roman" w:cs="Times New Roman"/>
          <w:iCs/>
          <w:sz w:val="20"/>
          <w:szCs w:val="24"/>
          <w:lang w:val="lv-LV"/>
        </w:rPr>
      </w:pPr>
      <w:r w:rsidRPr="00F67B5A">
        <w:rPr>
          <w:rFonts w:ascii="Times New Roman" w:eastAsia="Times New Roman" w:hAnsi="Times New Roman" w:cs="Times New Roman"/>
          <w:sz w:val="20"/>
          <w:szCs w:val="24"/>
          <w:lang w:val="lv-LV"/>
        </w:rPr>
        <w:t xml:space="preserve">Mēs, </w:t>
      </w:r>
      <w:r w:rsidRPr="00F67B5A">
        <w:rPr>
          <w:rFonts w:ascii="Times New Roman" w:eastAsia="Times New Roman" w:hAnsi="Times New Roman" w:cs="Times New Roman"/>
          <w:iCs/>
          <w:sz w:val="20"/>
          <w:szCs w:val="24"/>
          <w:lang w:val="lv-LV"/>
        </w:rPr>
        <w:t>&lt;</w:t>
      </w:r>
      <w:r w:rsidRPr="00F67B5A">
        <w:rPr>
          <w:rFonts w:ascii="Times New Roman" w:eastAsia="Times New Roman" w:hAnsi="Times New Roman" w:cs="Times New Roman"/>
          <w:sz w:val="20"/>
          <w:szCs w:val="20"/>
          <w:lang w:val="lv-LV"/>
        </w:rPr>
        <w:t>kredītiestādes</w:t>
      </w:r>
      <w:r w:rsidRPr="00F67B5A">
        <w:rPr>
          <w:rFonts w:ascii="Times New Roman" w:eastAsia="Times New Roman" w:hAnsi="Times New Roman" w:cs="Times New Roman"/>
          <w:iCs/>
          <w:sz w:val="20"/>
          <w:szCs w:val="24"/>
          <w:lang w:val="lv-LV"/>
        </w:rPr>
        <w:t xml:space="preserve">/ </w:t>
      </w:r>
      <w:r w:rsidRPr="00F67B5A">
        <w:rPr>
          <w:rFonts w:ascii="Times New Roman" w:eastAsia="Times New Roman" w:hAnsi="Times New Roman" w:cs="Times New Roman"/>
          <w:sz w:val="20"/>
          <w:szCs w:val="20"/>
          <w:lang w:val="lv-LV"/>
        </w:rPr>
        <w:t>kredītiestādes</w:t>
      </w:r>
      <w:r w:rsidRPr="00F67B5A">
        <w:rPr>
          <w:rFonts w:ascii="Times New Roman" w:eastAsia="Times New Roman" w:hAnsi="Times New Roman" w:cs="Times New Roman"/>
          <w:sz w:val="20"/>
          <w:szCs w:val="24"/>
          <w:lang w:val="lv-LV"/>
        </w:rPr>
        <w:t xml:space="preserve"> </w:t>
      </w:r>
      <w:r w:rsidRPr="00F67B5A">
        <w:rPr>
          <w:rFonts w:ascii="Times New Roman" w:eastAsia="Times New Roman" w:hAnsi="Times New Roman" w:cs="Times New Roman"/>
          <w:iCs/>
          <w:sz w:val="20"/>
          <w:szCs w:val="24"/>
          <w:lang w:val="lv-LV"/>
        </w:rPr>
        <w:t xml:space="preserve">filiāles/ārvalsts </w:t>
      </w:r>
      <w:r w:rsidRPr="00F67B5A">
        <w:rPr>
          <w:rFonts w:ascii="Times New Roman" w:eastAsia="Times New Roman" w:hAnsi="Times New Roman" w:cs="Times New Roman"/>
          <w:sz w:val="20"/>
          <w:szCs w:val="20"/>
          <w:lang w:val="lv-LV"/>
        </w:rPr>
        <w:t xml:space="preserve">kredītiestādes </w:t>
      </w:r>
      <w:r w:rsidRPr="00F67B5A">
        <w:rPr>
          <w:rFonts w:ascii="Times New Roman" w:eastAsia="Times New Roman" w:hAnsi="Times New Roman" w:cs="Times New Roman"/>
          <w:iCs/>
          <w:sz w:val="20"/>
          <w:szCs w:val="24"/>
          <w:lang w:val="lv-LV"/>
        </w:rPr>
        <w:t>filiāles</w:t>
      </w:r>
      <w:r w:rsidRPr="00F67B5A">
        <w:rPr>
          <w:rFonts w:ascii="Times New Roman" w:eastAsia="Times New Roman" w:hAnsi="Times New Roman" w:cs="Times New Roman"/>
          <w:iCs/>
          <w:sz w:val="20"/>
          <w:szCs w:val="24"/>
          <w:shd w:val="clear" w:color="auto" w:fill="BDD6EE"/>
          <w:lang w:val="lv-LV"/>
        </w:rPr>
        <w:t xml:space="preserve"> </w:t>
      </w:r>
      <w:r w:rsidRPr="00F67B5A">
        <w:rPr>
          <w:rFonts w:ascii="Times New Roman" w:eastAsia="Times New Roman" w:hAnsi="Times New Roman" w:cs="Times New Roman"/>
          <w:iCs/>
          <w:sz w:val="20"/>
          <w:szCs w:val="24"/>
          <w:lang w:val="lv-LV"/>
        </w:rPr>
        <w:t>nosaukums, reģistrācijas numurs, adrese, e-pasta adrese</w:t>
      </w:r>
      <w:r w:rsidRPr="00F67B5A" w:rsidDel="00385C32">
        <w:rPr>
          <w:rFonts w:ascii="Times New Roman" w:eastAsia="Times New Roman" w:hAnsi="Times New Roman" w:cs="Times New Roman"/>
          <w:iCs/>
          <w:sz w:val="20"/>
          <w:szCs w:val="24"/>
          <w:lang w:val="lv-LV"/>
        </w:rPr>
        <w:t xml:space="preserve"> </w:t>
      </w:r>
      <w:r w:rsidRPr="00F67B5A">
        <w:rPr>
          <w:rFonts w:ascii="Times New Roman" w:eastAsia="Times New Roman" w:hAnsi="Times New Roman" w:cs="Times New Roman"/>
          <w:iCs/>
          <w:sz w:val="20"/>
          <w:szCs w:val="24"/>
          <w:lang w:val="lv-LV"/>
        </w:rPr>
        <w:t xml:space="preserve">&gt; (turpmāk – Banka), neatsaucami neatkarīgi no </w:t>
      </w:r>
      <w:r w:rsidRPr="00F67B5A">
        <w:rPr>
          <w:rFonts w:ascii="Times New Roman" w:eastAsia="Times New Roman" w:hAnsi="Times New Roman" w:cs="Times New Roman"/>
          <w:iCs/>
          <w:sz w:val="20"/>
          <w:szCs w:val="20"/>
          <w:lang w:val="lv-LV"/>
        </w:rPr>
        <w:t>&lt;gads&gt;</w:t>
      </w:r>
      <w:r w:rsidRPr="00F67B5A">
        <w:rPr>
          <w:rFonts w:ascii="Times New Roman" w:eastAsia="Times New Roman" w:hAnsi="Times New Roman" w:cs="Times New Roman"/>
          <w:sz w:val="20"/>
          <w:szCs w:val="20"/>
          <w:lang w:val="lv-LV"/>
        </w:rPr>
        <w:t xml:space="preserve">.gada </w:t>
      </w:r>
      <w:r w:rsidRPr="00F67B5A">
        <w:rPr>
          <w:rFonts w:ascii="Times New Roman" w:eastAsia="Times New Roman" w:hAnsi="Times New Roman" w:cs="Times New Roman"/>
          <w:iCs/>
          <w:sz w:val="20"/>
          <w:szCs w:val="20"/>
          <w:lang w:val="lv-LV"/>
        </w:rPr>
        <w:t>&lt;datums&gt;</w:t>
      </w:r>
      <w:r w:rsidRPr="00F67B5A">
        <w:rPr>
          <w:rFonts w:ascii="Times New Roman" w:eastAsia="Times New Roman" w:hAnsi="Times New Roman" w:cs="Times New Roman"/>
          <w:sz w:val="20"/>
          <w:szCs w:val="20"/>
          <w:lang w:val="lv-LV"/>
        </w:rPr>
        <w:t>.</w:t>
      </w:r>
      <w:r w:rsidRPr="00F67B5A">
        <w:rPr>
          <w:rFonts w:ascii="Times New Roman" w:eastAsia="Times New Roman" w:hAnsi="Times New Roman" w:cs="Times New Roman"/>
          <w:iCs/>
          <w:sz w:val="20"/>
          <w:szCs w:val="20"/>
          <w:lang w:val="lv-LV"/>
        </w:rPr>
        <w:t>&lt;mēnesis&gt; noslēgtā l</w:t>
      </w:r>
      <w:r w:rsidRPr="00F67B5A">
        <w:rPr>
          <w:rFonts w:ascii="Times New Roman" w:eastAsia="Times New Roman" w:hAnsi="Times New Roman" w:cs="Times New Roman"/>
          <w:sz w:val="20"/>
          <w:szCs w:val="20"/>
          <w:lang w:val="lv-LV"/>
        </w:rPr>
        <w:t xml:space="preserve">īguma „&lt;Līguma nosaukums&gt;” (Nr.&lt;līguma numurs&gt;; turpmāk – Līgums) juridiskā spēka (t.sk. jebkādiem strīdiem saistībā ar to), </w:t>
      </w:r>
      <w:r w:rsidRPr="00F67B5A">
        <w:rPr>
          <w:rFonts w:ascii="Times New Roman" w:eastAsia="Times New Roman" w:hAnsi="Times New Roman" w:cs="Times New Roman"/>
          <w:iCs/>
          <w:sz w:val="20"/>
          <w:szCs w:val="24"/>
          <w:lang w:val="lv-LV"/>
        </w:rPr>
        <w:t xml:space="preserve">bez jebkādiem nosacījumiem un atsakoties no jebkādām atrunām, ierunu tiesībām, t.sk. atsakoties izmantot mūsu klienta - </w:t>
      </w:r>
      <w:r w:rsidRPr="00F67B5A">
        <w:rPr>
          <w:rFonts w:ascii="Times New Roman" w:eastAsia="Times New Roman" w:hAnsi="Times New Roman" w:cs="Times New Roman"/>
          <w:sz w:val="20"/>
          <w:szCs w:val="24"/>
          <w:lang w:val="lv-LV"/>
        </w:rPr>
        <w:t xml:space="preserve">&lt;Uzņēmēja nosaukums&gt; &lt;reģistrācijas numurs&gt; &lt;adrese&gt; </w:t>
      </w:r>
      <w:r w:rsidRPr="00F67B5A">
        <w:rPr>
          <w:rFonts w:ascii="Times New Roman" w:eastAsia="Times New Roman" w:hAnsi="Times New Roman" w:cs="Times New Roman"/>
          <w:sz w:val="20"/>
          <w:szCs w:val="20"/>
          <w:lang w:val="lv-LV"/>
        </w:rPr>
        <w:t xml:space="preserve">(turpmāk – Uzņēmējs), kā galvenā parādnieka, jebkādas atrunas, ierunas, </w:t>
      </w:r>
      <w:r w:rsidRPr="00F67B5A">
        <w:rPr>
          <w:rFonts w:ascii="Times New Roman" w:eastAsia="Times New Roman" w:hAnsi="Times New Roman" w:cs="Times New Roman"/>
          <w:iCs/>
          <w:sz w:val="20"/>
          <w:szCs w:val="24"/>
          <w:lang w:val="lv-LV"/>
        </w:rPr>
        <w:t xml:space="preserve">pēc pirmā Jūsu – VAS “Valsts nekustamie īpašumi”, reģistrācijas Nr. 40003294758, turpmāk – Pasūtītājs, pieprasījuma, </w:t>
      </w:r>
    </w:p>
    <w:p w14:paraId="2F6A8B85" w14:textId="77777777" w:rsidR="00625A07" w:rsidRPr="00F67B5A" w:rsidRDefault="00625A07" w:rsidP="00625A07">
      <w:pPr>
        <w:spacing w:after="0" w:line="240" w:lineRule="auto"/>
        <w:jc w:val="both"/>
        <w:rPr>
          <w:rFonts w:ascii="Times New Roman" w:eastAsia="Times New Roman" w:hAnsi="Times New Roman" w:cs="Times New Roman"/>
          <w:iCs/>
          <w:sz w:val="20"/>
          <w:szCs w:val="24"/>
          <w:lang w:val="lv-LV"/>
        </w:rPr>
      </w:pPr>
    </w:p>
    <w:p w14:paraId="25773E3E" w14:textId="77777777" w:rsidR="00625A07" w:rsidRPr="00F67B5A" w:rsidRDefault="00625A07" w:rsidP="00625A07">
      <w:pPr>
        <w:spacing w:after="0" w:line="240" w:lineRule="auto"/>
        <w:jc w:val="both"/>
        <w:rPr>
          <w:rFonts w:ascii="Times New Roman" w:eastAsia="Times New Roman" w:hAnsi="Times New Roman" w:cs="Times New Roman"/>
          <w:sz w:val="20"/>
          <w:szCs w:val="20"/>
          <w:lang w:val="lv-LV"/>
        </w:rPr>
      </w:pPr>
      <w:r w:rsidRPr="00F67B5A">
        <w:rPr>
          <w:rFonts w:ascii="Times New Roman" w:eastAsia="Times New Roman" w:hAnsi="Times New Roman" w:cs="Times New Roman"/>
          <w:iCs/>
          <w:sz w:val="20"/>
          <w:szCs w:val="24"/>
          <w:lang w:val="lv-LV"/>
        </w:rPr>
        <w:t>uzņemamies pienākumu</w:t>
      </w:r>
      <w:r w:rsidRPr="00F67B5A">
        <w:rPr>
          <w:rFonts w:ascii="Times New Roman" w:eastAsia="Times New Roman" w:hAnsi="Times New Roman" w:cs="Times New Roman"/>
          <w:sz w:val="20"/>
          <w:szCs w:val="24"/>
          <w:lang w:val="lv-LV"/>
        </w:rPr>
        <w:t xml:space="preserve"> 7 dienu laikā no Pasūtītāja rakstiska pieprasījuma, kurā minēts, ka Uzņēmējs </w:t>
      </w:r>
      <w:r w:rsidRPr="00F67B5A">
        <w:rPr>
          <w:rFonts w:ascii="Times New Roman" w:eastAsia="Times New Roman" w:hAnsi="Times New Roman" w:cs="Times New Roman"/>
          <w:sz w:val="20"/>
          <w:szCs w:val="20"/>
          <w:lang w:val="lv-LV"/>
        </w:rPr>
        <w:t xml:space="preserve">nav atmaksājis avansa maksājumu saskaņā ar Līguma noteikumiem, tostarp nav pagarinājis šo garantiju (turpmāk – Garantija) gadījumā, ja </w:t>
      </w:r>
      <w:r w:rsidRPr="00F67B5A">
        <w:rPr>
          <w:rFonts w:ascii="Times New Roman" w:eastAsia="Times New Roman" w:hAnsi="Times New Roman" w:cs="Times New Roman"/>
          <w:sz w:val="20"/>
          <w:szCs w:val="20"/>
          <w:shd w:val="clear" w:color="auto" w:fill="D0CECE"/>
          <w:lang w:val="lv-LV"/>
        </w:rPr>
        <w:t>&lt;28&gt;</w:t>
      </w:r>
      <w:r w:rsidRPr="00F67B5A">
        <w:rPr>
          <w:rFonts w:ascii="Times New Roman" w:eastAsia="Times New Roman" w:hAnsi="Times New Roman" w:cs="Times New Roman"/>
          <w:sz w:val="20"/>
          <w:szCs w:val="20"/>
          <w:lang w:val="lv-LV"/>
        </w:rPr>
        <w:t xml:space="preserve"> dienas pirms Garantijas beigu datuma Uzņēmējs nav atmaksājis avansa maksājumu,</w:t>
      </w:r>
    </w:p>
    <w:p w14:paraId="6A9B8A97" w14:textId="77777777" w:rsidR="00625A07" w:rsidRPr="00F67B5A" w:rsidRDefault="00625A07" w:rsidP="00625A07">
      <w:pPr>
        <w:shd w:val="clear" w:color="auto" w:fill="FFFFFF"/>
        <w:spacing w:after="0" w:line="240" w:lineRule="auto"/>
        <w:ind w:left="23"/>
        <w:jc w:val="both"/>
        <w:rPr>
          <w:rFonts w:ascii="Times New Roman" w:eastAsia="Times New Roman" w:hAnsi="Times New Roman" w:cs="Times New Roman"/>
          <w:sz w:val="20"/>
          <w:szCs w:val="20"/>
          <w:lang w:val="lv-LV" w:eastAsia="en-US"/>
        </w:rPr>
      </w:pPr>
    </w:p>
    <w:p w14:paraId="6C20BA4A" w14:textId="77777777" w:rsidR="00625A07" w:rsidRPr="00F67B5A" w:rsidRDefault="00625A07" w:rsidP="00625A07">
      <w:pPr>
        <w:shd w:val="clear" w:color="auto" w:fill="FFFFFF"/>
        <w:spacing w:after="0" w:line="240" w:lineRule="auto"/>
        <w:ind w:left="23"/>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 xml:space="preserve">saņemšanas dienas, neprasot Pasūtītājam pamatot savu pieprasījumu, izmaksāt Pasūtītājam jebkuru tā pieprasīto summu, kas nepārsniedz </w:t>
      </w:r>
      <w:r w:rsidRPr="00F67B5A">
        <w:rPr>
          <w:rFonts w:ascii="Times New Roman" w:eastAsia="Times New Roman" w:hAnsi="Times New Roman" w:cs="Times New Roman"/>
          <w:iCs/>
          <w:sz w:val="20"/>
          <w:szCs w:val="20"/>
          <w:lang w:val="lv-LV" w:eastAsia="en-US"/>
        </w:rPr>
        <w:t>&lt;summa cipariem&gt;</w:t>
      </w:r>
      <w:r w:rsidRPr="00F67B5A">
        <w:rPr>
          <w:rFonts w:ascii="Times New Roman" w:eastAsia="Times New Roman" w:hAnsi="Times New Roman" w:cs="Times New Roman"/>
          <w:sz w:val="20"/>
          <w:szCs w:val="20"/>
          <w:lang w:val="lv-LV" w:eastAsia="en-US"/>
        </w:rPr>
        <w:t xml:space="preserve"> EUR (</w:t>
      </w:r>
      <w:r w:rsidRPr="00F67B5A">
        <w:rPr>
          <w:rFonts w:ascii="Times New Roman" w:eastAsia="Times New Roman" w:hAnsi="Times New Roman" w:cs="Times New Roman"/>
          <w:iCs/>
          <w:sz w:val="20"/>
          <w:szCs w:val="20"/>
          <w:lang w:val="lv-LV" w:eastAsia="en-US"/>
        </w:rPr>
        <w:t>&lt;summa vārdiem&gt;</w:t>
      </w:r>
      <w:r w:rsidRPr="00F67B5A">
        <w:rPr>
          <w:rFonts w:ascii="Times New Roman" w:eastAsia="Times New Roman" w:hAnsi="Times New Roman" w:cs="Times New Roman"/>
          <w:sz w:val="20"/>
          <w:szCs w:val="20"/>
          <w:lang w:val="lv-LV" w:eastAsia="en-US"/>
        </w:rPr>
        <w:t xml:space="preserve"> </w:t>
      </w:r>
      <w:proofErr w:type="spellStart"/>
      <w:r w:rsidRPr="00F67B5A">
        <w:rPr>
          <w:rFonts w:ascii="Times New Roman" w:eastAsia="Times New Roman" w:hAnsi="Times New Roman" w:cs="Times New Roman"/>
          <w:sz w:val="20"/>
          <w:szCs w:val="20"/>
          <w:lang w:val="lv-LV" w:eastAsia="en-US"/>
        </w:rPr>
        <w:t>euro</w:t>
      </w:r>
      <w:proofErr w:type="spellEnd"/>
      <w:r w:rsidRPr="00F67B5A">
        <w:rPr>
          <w:rFonts w:ascii="Times New Roman" w:eastAsia="Times New Roman" w:hAnsi="Times New Roman" w:cs="Times New Roman"/>
          <w:sz w:val="20"/>
          <w:szCs w:val="20"/>
          <w:lang w:val="lv-LV" w:eastAsia="en-US"/>
        </w:rPr>
        <w:t>) (turpmāk – Garantijas summa)</w:t>
      </w:r>
      <w:r w:rsidRPr="00F67B5A">
        <w:rPr>
          <w:rFonts w:ascii="Times New Roman" w:eastAsia="Times New Roman" w:hAnsi="Times New Roman" w:cs="Times New Roman"/>
          <w:snapToGrid w:val="0"/>
          <w:sz w:val="20"/>
          <w:szCs w:val="20"/>
          <w:lang w:val="lv-LV" w:eastAsia="en-US"/>
        </w:rPr>
        <w:t>, maksājumu veicot</w:t>
      </w:r>
      <w:r w:rsidRPr="00F67B5A">
        <w:rPr>
          <w:rFonts w:ascii="Times New Roman" w:eastAsia="Times New Roman" w:hAnsi="Times New Roman" w:cs="Times New Roman"/>
          <w:sz w:val="20"/>
          <w:szCs w:val="20"/>
          <w:lang w:val="lv-LV" w:eastAsia="en-US"/>
        </w:rPr>
        <w:t xml:space="preserve"> uz pieprasījumā norādīto norēķinu kontu.</w:t>
      </w:r>
    </w:p>
    <w:p w14:paraId="3E979741" w14:textId="77777777" w:rsidR="00625A07" w:rsidRPr="00F67B5A" w:rsidRDefault="00625A07" w:rsidP="00625A07">
      <w:pPr>
        <w:shd w:val="clear" w:color="auto" w:fill="FFFFFF"/>
        <w:spacing w:after="0" w:line="240" w:lineRule="auto"/>
        <w:ind w:left="22"/>
        <w:jc w:val="both"/>
        <w:rPr>
          <w:rFonts w:ascii="Times New Roman" w:eastAsia="Times New Roman" w:hAnsi="Times New Roman" w:cs="Times New Roman"/>
          <w:sz w:val="20"/>
          <w:szCs w:val="20"/>
          <w:lang w:val="lv-LV" w:eastAsia="en-US"/>
        </w:rPr>
      </w:pPr>
    </w:p>
    <w:p w14:paraId="58926184" w14:textId="77777777" w:rsidR="00625A07" w:rsidRPr="00F67B5A" w:rsidRDefault="00625A07" w:rsidP="00625A07">
      <w:pPr>
        <w:shd w:val="clear" w:color="auto" w:fill="FFFFFF"/>
        <w:spacing w:after="0" w:line="240" w:lineRule="auto"/>
        <w:ind w:left="22"/>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 xml:space="preserve">Pasūtītāja pieprasījumam jābūt saņemtam Bankā ne vēlāk kā Garantijas beigu datumā - </w:t>
      </w:r>
      <w:r w:rsidRPr="00F67B5A">
        <w:rPr>
          <w:rFonts w:ascii="Times New Roman" w:eastAsia="Times New Roman" w:hAnsi="Times New Roman" w:cs="Times New Roman"/>
          <w:iCs/>
          <w:sz w:val="20"/>
          <w:szCs w:val="20"/>
          <w:shd w:val="clear" w:color="auto" w:fill="D0CECE"/>
          <w:lang w:val="lv-LV" w:eastAsia="en-US"/>
        </w:rPr>
        <w:t>&lt;gads&gt;</w:t>
      </w:r>
      <w:r w:rsidRPr="00F67B5A">
        <w:rPr>
          <w:rFonts w:ascii="Times New Roman" w:eastAsia="Times New Roman" w:hAnsi="Times New Roman" w:cs="Times New Roman"/>
          <w:sz w:val="20"/>
          <w:szCs w:val="20"/>
          <w:lang w:val="lv-LV" w:eastAsia="en-US"/>
        </w:rPr>
        <w:t xml:space="preserve">.gada </w:t>
      </w:r>
      <w:r w:rsidRPr="00F67B5A">
        <w:rPr>
          <w:rFonts w:ascii="Times New Roman" w:eastAsia="Times New Roman" w:hAnsi="Times New Roman" w:cs="Times New Roman"/>
          <w:iCs/>
          <w:sz w:val="20"/>
          <w:szCs w:val="20"/>
          <w:shd w:val="clear" w:color="auto" w:fill="D0CECE"/>
          <w:lang w:val="lv-LV" w:eastAsia="en-US"/>
        </w:rPr>
        <w:t>&lt;datums&gt;</w:t>
      </w:r>
      <w:r w:rsidRPr="00F67B5A">
        <w:rPr>
          <w:rFonts w:ascii="Times New Roman" w:eastAsia="Times New Roman" w:hAnsi="Times New Roman" w:cs="Times New Roman"/>
          <w:sz w:val="20"/>
          <w:szCs w:val="20"/>
          <w:lang w:val="lv-LV" w:eastAsia="en-US"/>
        </w:rPr>
        <w:t>.</w:t>
      </w:r>
      <w:r w:rsidRPr="00F67B5A">
        <w:rPr>
          <w:rFonts w:ascii="Times New Roman" w:eastAsia="Times New Roman" w:hAnsi="Times New Roman" w:cs="Times New Roman"/>
          <w:iCs/>
          <w:sz w:val="20"/>
          <w:szCs w:val="20"/>
          <w:shd w:val="clear" w:color="auto" w:fill="D0CECE"/>
          <w:lang w:val="lv-LV" w:eastAsia="en-US"/>
        </w:rPr>
        <w:t>&lt;mēnesis&gt;</w:t>
      </w:r>
      <w:r w:rsidRPr="00F67B5A">
        <w:rPr>
          <w:rFonts w:ascii="Times New Roman" w:eastAsia="Times New Roman" w:hAnsi="Times New Roman" w:cs="Times New Roman"/>
          <w:sz w:val="20"/>
          <w:szCs w:val="20"/>
          <w:lang w:val="lv-LV" w:eastAsia="en-US"/>
        </w:rPr>
        <w:t>.</w:t>
      </w:r>
    </w:p>
    <w:p w14:paraId="02B3FB0B"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4DB292A9" w14:textId="77777777" w:rsidR="00625A07" w:rsidRPr="00F67B5A" w:rsidRDefault="00625A07" w:rsidP="00625A07">
      <w:pPr>
        <w:spacing w:after="120" w:line="240" w:lineRule="auto"/>
        <w:jc w:val="both"/>
        <w:rPr>
          <w:rFonts w:ascii="Times New Roman" w:eastAsia="Times New Roman" w:hAnsi="Times New Roman" w:cs="Times New Roman"/>
          <w:color w:val="000000"/>
          <w:sz w:val="20"/>
          <w:szCs w:val="24"/>
          <w:lang w:val="lv-LV"/>
        </w:rPr>
      </w:pPr>
      <w:r w:rsidRPr="00F67B5A">
        <w:rPr>
          <w:rFonts w:ascii="Times New Roman" w:eastAsia="Times New Roman" w:hAnsi="Times New Roman" w:cs="Times New Roman"/>
          <w:color w:val="000000"/>
          <w:sz w:val="20"/>
          <w:szCs w:val="24"/>
          <w:lang w:val="lv-LV"/>
        </w:rPr>
        <w:t>Pieprasījumu paraksta Pasūtītāju pārstāvēt tiesīga persona, kuras identitāte un pārstāvības tiesības:</w:t>
      </w:r>
    </w:p>
    <w:p w14:paraId="56B14A0B" w14:textId="77777777" w:rsidR="00625A07" w:rsidRPr="00F67B5A" w:rsidRDefault="00625A07" w:rsidP="00625A07">
      <w:pPr>
        <w:widowControl w:val="0"/>
        <w:numPr>
          <w:ilvl w:val="0"/>
          <w:numId w:val="17"/>
        </w:numPr>
        <w:snapToGrid w:val="0"/>
        <w:spacing w:after="0" w:line="0" w:lineRule="atLeast"/>
        <w:jc w:val="both"/>
        <w:rPr>
          <w:rFonts w:ascii="Times New Roman" w:eastAsia="Times New Roman" w:hAnsi="Times New Roman" w:cs="Times New Roman"/>
          <w:color w:val="000000"/>
          <w:sz w:val="20"/>
          <w:szCs w:val="24"/>
          <w:lang w:val="lv-LV"/>
        </w:rPr>
      </w:pPr>
      <w:r w:rsidRPr="00F67B5A">
        <w:rPr>
          <w:rFonts w:ascii="Times New Roman" w:eastAsia="Times New Roman" w:hAnsi="Times New Roman" w:cs="Times New Roman"/>
          <w:color w:val="000000"/>
          <w:sz w:val="20"/>
          <w:szCs w:val="24"/>
          <w:lang w:val="lv-LV"/>
        </w:rPr>
        <w:t>apliecināti notariālā kārtībā – pieprasījumu nosūtot uz Bankas adresi; vai</w:t>
      </w:r>
    </w:p>
    <w:p w14:paraId="6A726102" w14:textId="77777777" w:rsidR="00625A07" w:rsidRPr="00F67B5A" w:rsidRDefault="00625A07" w:rsidP="00625A07">
      <w:pPr>
        <w:widowControl w:val="0"/>
        <w:numPr>
          <w:ilvl w:val="0"/>
          <w:numId w:val="17"/>
        </w:numPr>
        <w:snapToGrid w:val="0"/>
        <w:spacing w:after="0" w:line="0" w:lineRule="atLeast"/>
        <w:jc w:val="both"/>
        <w:rPr>
          <w:rFonts w:ascii="Times New Roman" w:eastAsia="Times New Roman" w:hAnsi="Times New Roman" w:cs="Times New Roman"/>
          <w:color w:val="000000"/>
          <w:sz w:val="20"/>
          <w:szCs w:val="24"/>
          <w:lang w:val="lv-LV"/>
        </w:rPr>
      </w:pPr>
      <w:r w:rsidRPr="00F67B5A">
        <w:rPr>
          <w:rFonts w:ascii="Times New Roman" w:eastAsia="Times New Roman" w:hAnsi="Times New Roman" w:cs="Times New Roman"/>
          <w:color w:val="000000"/>
          <w:sz w:val="20"/>
          <w:szCs w:val="24"/>
          <w:lang w:val="lv-LV"/>
        </w:rPr>
        <w:t>apliecinājusi kredītiestāde, kas apkalpo Pasūtītāju - pieprasījumu iesniedzot ar bankas, kas apkalpo Pasūtītāju starpniecību un nosūtot uz Bankas adresi vai uz SWIFT: ________________; vai</w:t>
      </w:r>
    </w:p>
    <w:p w14:paraId="410081D6" w14:textId="77777777" w:rsidR="00625A07" w:rsidRPr="00F67B5A" w:rsidRDefault="00625A07" w:rsidP="00625A07">
      <w:pPr>
        <w:widowControl w:val="0"/>
        <w:numPr>
          <w:ilvl w:val="0"/>
          <w:numId w:val="17"/>
        </w:numPr>
        <w:snapToGrid w:val="0"/>
        <w:spacing w:after="0" w:line="0" w:lineRule="atLeast"/>
        <w:jc w:val="both"/>
        <w:rPr>
          <w:rFonts w:ascii="Times New Roman" w:eastAsia="Times New Roman" w:hAnsi="Times New Roman" w:cs="Times New Roman"/>
          <w:color w:val="000000"/>
          <w:sz w:val="20"/>
          <w:szCs w:val="24"/>
          <w:lang w:val="lv-LV"/>
        </w:rPr>
      </w:pPr>
      <w:r w:rsidRPr="00F67B5A">
        <w:rPr>
          <w:rFonts w:ascii="Times New Roman" w:eastAsia="Times New Roman" w:hAnsi="Times New Roman" w:cs="Times New Roman"/>
          <w:color w:val="000000"/>
          <w:sz w:val="20"/>
          <w:szCs w:val="24"/>
          <w:lang w:val="lv-LV"/>
        </w:rPr>
        <w:t>apliecina drošs elektronisks paraksts uz pieprasījuma, kas noformēts kā elektronisks dokuments un nosūtīts uz Bankas elektroniskā pasta adresi: _______________________.</w:t>
      </w:r>
    </w:p>
    <w:p w14:paraId="4B81CF19" w14:textId="77777777" w:rsidR="00625A07" w:rsidRPr="00F67B5A" w:rsidRDefault="00625A07" w:rsidP="00625A07">
      <w:pPr>
        <w:shd w:val="clear" w:color="auto" w:fill="FFFFFF"/>
        <w:spacing w:after="0" w:line="240" w:lineRule="auto"/>
        <w:jc w:val="both"/>
        <w:rPr>
          <w:rFonts w:ascii="Times New Roman" w:eastAsia="Times New Roman" w:hAnsi="Times New Roman" w:cs="Times New Roman"/>
          <w:sz w:val="20"/>
          <w:szCs w:val="20"/>
          <w:lang w:val="lv-LV" w:eastAsia="en-US"/>
        </w:rPr>
      </w:pPr>
    </w:p>
    <w:p w14:paraId="4DF2E28D" w14:textId="77777777" w:rsidR="00625A07" w:rsidRPr="00F67B5A" w:rsidRDefault="00625A07" w:rsidP="00625A07">
      <w:pPr>
        <w:shd w:val="clear" w:color="auto" w:fill="FFFFFF"/>
        <w:spacing w:after="0" w:line="240" w:lineRule="auto"/>
        <w:ind w:left="22"/>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Šī garantija stājas spēkā dienā, kad Uzņēmējs saņem avansa maksājumu savā norēķinu kontā mūsu Bankā.</w:t>
      </w:r>
    </w:p>
    <w:p w14:paraId="79EA0759" w14:textId="77777777" w:rsidR="00625A07" w:rsidRPr="00F67B5A" w:rsidRDefault="00625A07" w:rsidP="00625A07">
      <w:pPr>
        <w:shd w:val="clear" w:color="auto" w:fill="FFFFFF"/>
        <w:spacing w:after="0" w:line="240" w:lineRule="auto"/>
        <w:ind w:left="22"/>
        <w:jc w:val="both"/>
        <w:rPr>
          <w:rFonts w:ascii="Times New Roman" w:eastAsia="Times New Roman" w:hAnsi="Times New Roman" w:cs="Times New Roman"/>
          <w:sz w:val="20"/>
          <w:szCs w:val="20"/>
          <w:lang w:val="lv-LV" w:eastAsia="en-US"/>
        </w:rPr>
      </w:pPr>
    </w:p>
    <w:p w14:paraId="2228D027" w14:textId="77777777" w:rsidR="00625A07" w:rsidRPr="00F67B5A" w:rsidRDefault="00625A07" w:rsidP="00625A07">
      <w:pPr>
        <w:shd w:val="clear" w:color="auto" w:fill="FFFFFF"/>
        <w:spacing w:after="0" w:line="240" w:lineRule="auto"/>
        <w:ind w:left="22"/>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Ja Uzņēmējs nav izpildījis savas Līguma saistības un pagarinājis šo Garantiju, Pasūtītājs uz Uzņēmēja riska un rēķina var lūgt pagarināt šo Garantiju un Banka drīkst pagarināt Garantijas darbības termiņu līdz pieprasījumā norādītajam laikam.</w:t>
      </w:r>
    </w:p>
    <w:p w14:paraId="12C63486" w14:textId="77777777" w:rsidR="00625A07" w:rsidRPr="00F67B5A" w:rsidRDefault="00625A07" w:rsidP="00625A07">
      <w:pPr>
        <w:shd w:val="clear" w:color="auto" w:fill="FFFFFF"/>
        <w:spacing w:after="0" w:line="240" w:lineRule="auto"/>
        <w:ind w:left="22"/>
        <w:jc w:val="both"/>
        <w:rPr>
          <w:rFonts w:ascii="Times New Roman" w:eastAsia="Times New Roman" w:hAnsi="Times New Roman" w:cs="Times New Roman"/>
          <w:sz w:val="20"/>
          <w:szCs w:val="20"/>
          <w:lang w:val="lv-LV" w:eastAsia="en-US"/>
        </w:rPr>
      </w:pPr>
    </w:p>
    <w:p w14:paraId="58D9AFAD" w14:textId="77777777" w:rsidR="00625A07" w:rsidRPr="00F67B5A" w:rsidRDefault="00625A07" w:rsidP="00625A07">
      <w:pPr>
        <w:shd w:val="clear" w:color="auto" w:fill="FFFFFF"/>
        <w:spacing w:after="0" w:line="240" w:lineRule="auto"/>
        <w:ind w:left="22"/>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0"/>
          <w:lang w:val="lv-LV" w:eastAsia="en-US"/>
        </w:rPr>
        <w:t>Mēs apliecinām, ka šī garantija būs spēkā arī gadījumā, ja Uzņēmējam ir pasludināta maksātnespēja vai Uzņēmējs ir likvidēts Garantijas spēkā esamības laikā.</w:t>
      </w:r>
    </w:p>
    <w:p w14:paraId="32356620"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459BB124"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r w:rsidRPr="00F67B5A">
        <w:rPr>
          <w:rFonts w:ascii="Times New Roman" w:eastAsia="Times New Roman" w:hAnsi="Times New Roman" w:cs="Times New Roman"/>
          <w:sz w:val="20"/>
          <w:szCs w:val="24"/>
          <w:lang w:val="lv-LV" w:eastAsia="en-US"/>
        </w:rPr>
        <w:t>Šai garantijai ir piemērojami Starptautiskās Tirdzniecības un rūpniecības kameras Vienotie noteikumi par pieprasījumu garantijām Nr.758 (</w:t>
      </w:r>
      <w:r w:rsidRPr="00F67B5A">
        <w:rPr>
          <w:rFonts w:ascii="Times New Roman" w:eastAsia="Times New Roman" w:hAnsi="Times New Roman" w:cs="Times New Roman"/>
          <w:i/>
          <w:sz w:val="20"/>
          <w:szCs w:val="24"/>
          <w:lang w:val="lv-LV" w:eastAsia="en-US"/>
        </w:rPr>
        <w:t>„</w:t>
      </w:r>
      <w:proofErr w:type="spellStart"/>
      <w:r w:rsidRPr="00F67B5A">
        <w:rPr>
          <w:rFonts w:ascii="Times New Roman" w:eastAsia="Times New Roman" w:hAnsi="Times New Roman" w:cs="Times New Roman"/>
          <w:i/>
          <w:sz w:val="20"/>
          <w:szCs w:val="24"/>
          <w:lang w:val="lv-LV" w:eastAsia="en-US"/>
        </w:rPr>
        <w:t>The</w:t>
      </w:r>
      <w:proofErr w:type="spellEnd"/>
      <w:r w:rsidRPr="00F67B5A">
        <w:rPr>
          <w:rFonts w:ascii="Times New Roman" w:eastAsia="Times New Roman" w:hAnsi="Times New Roman" w:cs="Times New Roman"/>
          <w:i/>
          <w:sz w:val="20"/>
          <w:szCs w:val="24"/>
          <w:lang w:val="lv-LV" w:eastAsia="en-US"/>
        </w:rPr>
        <w:t xml:space="preserve"> ICC </w:t>
      </w:r>
      <w:proofErr w:type="spellStart"/>
      <w:r w:rsidRPr="00F67B5A">
        <w:rPr>
          <w:rFonts w:ascii="Times New Roman" w:eastAsia="Times New Roman" w:hAnsi="Times New Roman" w:cs="Times New Roman"/>
          <w:i/>
          <w:sz w:val="20"/>
          <w:szCs w:val="24"/>
          <w:lang w:val="lv-LV" w:eastAsia="en-US"/>
        </w:rPr>
        <w:t>Uniform</w:t>
      </w:r>
      <w:proofErr w:type="spellEnd"/>
      <w:r w:rsidRPr="00F67B5A">
        <w:rPr>
          <w:rFonts w:ascii="Times New Roman" w:eastAsia="Times New Roman" w:hAnsi="Times New Roman" w:cs="Times New Roman"/>
          <w:i/>
          <w:sz w:val="20"/>
          <w:szCs w:val="24"/>
          <w:lang w:val="lv-LV" w:eastAsia="en-US"/>
        </w:rPr>
        <w:t xml:space="preserve"> </w:t>
      </w:r>
      <w:proofErr w:type="spellStart"/>
      <w:r w:rsidRPr="00F67B5A">
        <w:rPr>
          <w:rFonts w:ascii="Times New Roman" w:eastAsia="Times New Roman" w:hAnsi="Times New Roman" w:cs="Times New Roman"/>
          <w:i/>
          <w:sz w:val="20"/>
          <w:szCs w:val="24"/>
          <w:lang w:val="lv-LV" w:eastAsia="en-US"/>
        </w:rPr>
        <w:t>Rules</w:t>
      </w:r>
      <w:proofErr w:type="spellEnd"/>
      <w:r w:rsidRPr="00F67B5A">
        <w:rPr>
          <w:rFonts w:ascii="Times New Roman" w:eastAsia="Times New Roman" w:hAnsi="Times New Roman" w:cs="Times New Roman"/>
          <w:i/>
          <w:sz w:val="20"/>
          <w:szCs w:val="24"/>
          <w:lang w:val="lv-LV" w:eastAsia="en-US"/>
        </w:rPr>
        <w:t xml:space="preserve"> </w:t>
      </w:r>
      <w:proofErr w:type="spellStart"/>
      <w:r w:rsidRPr="00F67B5A">
        <w:rPr>
          <w:rFonts w:ascii="Times New Roman" w:eastAsia="Times New Roman" w:hAnsi="Times New Roman" w:cs="Times New Roman"/>
          <w:i/>
          <w:sz w:val="20"/>
          <w:szCs w:val="24"/>
          <w:lang w:val="lv-LV" w:eastAsia="en-US"/>
        </w:rPr>
        <w:t>for</w:t>
      </w:r>
      <w:proofErr w:type="spellEnd"/>
      <w:r w:rsidRPr="00F67B5A">
        <w:rPr>
          <w:rFonts w:ascii="Times New Roman" w:eastAsia="Times New Roman" w:hAnsi="Times New Roman" w:cs="Times New Roman"/>
          <w:i/>
          <w:sz w:val="20"/>
          <w:szCs w:val="24"/>
          <w:lang w:val="lv-LV" w:eastAsia="en-US"/>
        </w:rPr>
        <w:t xml:space="preserve"> </w:t>
      </w:r>
      <w:proofErr w:type="spellStart"/>
      <w:r w:rsidRPr="00F67B5A">
        <w:rPr>
          <w:rFonts w:ascii="Times New Roman" w:eastAsia="Times New Roman" w:hAnsi="Times New Roman" w:cs="Times New Roman"/>
          <w:i/>
          <w:sz w:val="20"/>
          <w:szCs w:val="24"/>
          <w:lang w:val="lv-LV" w:eastAsia="en-US"/>
        </w:rPr>
        <w:t>Demand</w:t>
      </w:r>
      <w:proofErr w:type="spellEnd"/>
      <w:r w:rsidRPr="00F67B5A">
        <w:rPr>
          <w:rFonts w:ascii="Times New Roman" w:eastAsia="Times New Roman" w:hAnsi="Times New Roman" w:cs="Times New Roman"/>
          <w:i/>
          <w:sz w:val="20"/>
          <w:szCs w:val="24"/>
          <w:lang w:val="lv-LV" w:eastAsia="en-US"/>
        </w:rPr>
        <w:t xml:space="preserve"> </w:t>
      </w:r>
      <w:proofErr w:type="spellStart"/>
      <w:r w:rsidRPr="00F67B5A">
        <w:rPr>
          <w:rFonts w:ascii="Times New Roman" w:eastAsia="Times New Roman" w:hAnsi="Times New Roman" w:cs="Times New Roman"/>
          <w:i/>
          <w:sz w:val="20"/>
          <w:szCs w:val="24"/>
          <w:lang w:val="lv-LV" w:eastAsia="en-US"/>
        </w:rPr>
        <w:t>Guaranties</w:t>
      </w:r>
      <w:proofErr w:type="spellEnd"/>
      <w:r w:rsidRPr="00F67B5A">
        <w:rPr>
          <w:rFonts w:ascii="Times New Roman" w:eastAsia="Times New Roman" w:hAnsi="Times New Roman" w:cs="Times New Roman"/>
          <w:i/>
          <w:sz w:val="20"/>
          <w:szCs w:val="24"/>
          <w:lang w:val="lv-LV" w:eastAsia="en-US"/>
        </w:rPr>
        <w:t xml:space="preserve">”, ICC </w:t>
      </w:r>
      <w:proofErr w:type="spellStart"/>
      <w:r w:rsidRPr="00F67B5A">
        <w:rPr>
          <w:rFonts w:ascii="Times New Roman" w:eastAsia="Times New Roman" w:hAnsi="Times New Roman" w:cs="Times New Roman"/>
          <w:i/>
          <w:sz w:val="20"/>
          <w:szCs w:val="24"/>
          <w:lang w:val="lv-LV" w:eastAsia="en-US"/>
        </w:rPr>
        <w:t>Publication</w:t>
      </w:r>
      <w:proofErr w:type="spellEnd"/>
      <w:r w:rsidRPr="00F67B5A">
        <w:rPr>
          <w:rFonts w:ascii="Times New Roman" w:eastAsia="Times New Roman" w:hAnsi="Times New Roman" w:cs="Times New Roman"/>
          <w:i/>
          <w:sz w:val="20"/>
          <w:szCs w:val="24"/>
          <w:lang w:val="lv-LV" w:eastAsia="en-US"/>
        </w:rPr>
        <w:t xml:space="preserve"> No.758</w:t>
      </w:r>
      <w:r w:rsidRPr="00F67B5A">
        <w:rPr>
          <w:rFonts w:ascii="Times New Roman" w:eastAsia="Times New Roman" w:hAnsi="Times New Roman" w:cs="Times New Roman"/>
          <w:sz w:val="20"/>
          <w:szCs w:val="24"/>
          <w:lang w:val="lv-LV" w:eastAsia="en-US"/>
        </w:rPr>
        <w:t>), kā arī Latvijas Republikas normatīvie tiesību akti. Domstarpības un visi strīdi, kas radušies saistībā ar šo Garantiju un kurus nav iespējas atrisināt sarunu ceļā starp Banku, Pasūtītāju un Uzņēmēju, ir izskatāmi Latvijas Republikas tiesā saskaņā ar Latvijas Republikas normatīvajiem tiesību aktiem.</w:t>
      </w:r>
    </w:p>
    <w:p w14:paraId="00E791EA" w14:textId="77777777" w:rsidR="00625A07" w:rsidRPr="00F67B5A" w:rsidRDefault="00625A07" w:rsidP="00625A07">
      <w:pPr>
        <w:shd w:val="clear" w:color="auto" w:fill="FFFFFF"/>
        <w:spacing w:after="0" w:line="240" w:lineRule="auto"/>
        <w:ind w:left="14"/>
        <w:jc w:val="both"/>
        <w:rPr>
          <w:rFonts w:ascii="Times New Roman" w:eastAsia="Times New Roman" w:hAnsi="Times New Roman" w:cs="Times New Roman"/>
          <w:sz w:val="20"/>
          <w:szCs w:val="20"/>
          <w:lang w:val="lv-LV" w:eastAsia="en-US"/>
        </w:rPr>
      </w:pPr>
    </w:p>
    <w:p w14:paraId="4ED57DB2" w14:textId="77777777" w:rsidR="00625A07" w:rsidRPr="00F67B5A" w:rsidRDefault="00625A07" w:rsidP="00625A07">
      <w:pPr>
        <w:spacing w:after="0" w:line="240" w:lineRule="auto"/>
        <w:jc w:val="both"/>
        <w:rPr>
          <w:rFonts w:ascii="Times New Roman" w:eastAsia="Times New Roman" w:hAnsi="Times New Roman" w:cs="Times New Roman"/>
          <w:snapToGrid w:val="0"/>
          <w:sz w:val="20"/>
          <w:szCs w:val="20"/>
          <w:lang w:val="lv-LV" w:eastAsia="en-US"/>
        </w:rPr>
      </w:pPr>
    </w:p>
    <w:tbl>
      <w:tblPr>
        <w:tblW w:w="0" w:type="auto"/>
        <w:tblLook w:val="01E0" w:firstRow="1" w:lastRow="1" w:firstColumn="1" w:lastColumn="1" w:noHBand="0" w:noVBand="0"/>
      </w:tblPr>
      <w:tblGrid>
        <w:gridCol w:w="6020"/>
      </w:tblGrid>
      <w:tr w:rsidR="00625A07" w:rsidRPr="00F67B5A" w14:paraId="1E8CAAE1" w14:textId="77777777" w:rsidTr="0025046F">
        <w:tc>
          <w:tcPr>
            <w:tcW w:w="0" w:type="auto"/>
          </w:tcPr>
          <w:p w14:paraId="6F43FEA3" w14:textId="77777777" w:rsidR="00625A07" w:rsidRPr="00F67B5A" w:rsidRDefault="00625A07" w:rsidP="00625A07">
            <w:pPr>
              <w:autoSpaceDE w:val="0"/>
              <w:autoSpaceDN w:val="0"/>
              <w:adjustRightInd w:val="0"/>
              <w:spacing w:after="0" w:line="240" w:lineRule="auto"/>
              <w:jc w:val="both"/>
              <w:rPr>
                <w:rFonts w:ascii="Times New Roman" w:eastAsia="Times New Roman" w:hAnsi="Times New Roman" w:cs="Times New Roman"/>
                <w:iCs/>
                <w:sz w:val="20"/>
                <w:szCs w:val="20"/>
                <w:lang w:val="lv-LV" w:eastAsia="en-US"/>
              </w:rPr>
            </w:pPr>
            <w:r w:rsidRPr="00F67B5A">
              <w:rPr>
                <w:rFonts w:ascii="Times New Roman" w:eastAsia="Times New Roman" w:hAnsi="Times New Roman" w:cs="Times New Roman"/>
                <w:iCs/>
                <w:sz w:val="20"/>
                <w:szCs w:val="20"/>
                <w:lang w:val="lv-LV" w:eastAsia="en-US"/>
              </w:rPr>
              <w:t>&lt;</w:t>
            </w:r>
            <w:proofErr w:type="spellStart"/>
            <w:r w:rsidRPr="00F67B5A">
              <w:rPr>
                <w:rFonts w:ascii="Times New Roman" w:eastAsia="Times New Roman" w:hAnsi="Times New Roman" w:cs="Times New Roman"/>
                <w:iCs/>
                <w:sz w:val="20"/>
                <w:szCs w:val="20"/>
                <w:lang w:val="lv-LV" w:eastAsia="en-US"/>
              </w:rPr>
              <w:t>Paraksttiesīgās</w:t>
            </w:r>
            <w:proofErr w:type="spellEnd"/>
            <w:r w:rsidRPr="00F67B5A">
              <w:rPr>
                <w:rFonts w:ascii="Times New Roman" w:eastAsia="Times New Roman" w:hAnsi="Times New Roman" w:cs="Times New Roman"/>
                <w:iCs/>
                <w:sz w:val="20"/>
                <w:szCs w:val="20"/>
                <w:lang w:val="lv-LV" w:eastAsia="en-US"/>
              </w:rPr>
              <w:t xml:space="preserve"> personas amata nosaukums, vārds un uzvārds&gt;</w:t>
            </w:r>
          </w:p>
        </w:tc>
      </w:tr>
      <w:tr w:rsidR="00625A07" w:rsidRPr="00F67B5A" w14:paraId="0B402339" w14:textId="77777777" w:rsidTr="0025046F">
        <w:tc>
          <w:tcPr>
            <w:tcW w:w="0" w:type="auto"/>
          </w:tcPr>
          <w:p w14:paraId="1584305D" w14:textId="77777777" w:rsidR="00625A07" w:rsidRPr="00F67B5A" w:rsidRDefault="00625A07" w:rsidP="00625A07">
            <w:pPr>
              <w:keepNext/>
              <w:spacing w:after="0" w:line="240" w:lineRule="auto"/>
              <w:jc w:val="both"/>
              <w:outlineLvl w:val="0"/>
              <w:rPr>
                <w:rFonts w:ascii="Times New Roman" w:eastAsia="Times New Roman" w:hAnsi="Times New Roman" w:cs="Times New Roman"/>
                <w:bCs/>
                <w:kern w:val="32"/>
                <w:sz w:val="20"/>
                <w:szCs w:val="20"/>
                <w:lang w:val="lv-LV"/>
              </w:rPr>
            </w:pPr>
            <w:r w:rsidRPr="00F67B5A">
              <w:rPr>
                <w:rFonts w:ascii="Times New Roman" w:eastAsia="Times New Roman" w:hAnsi="Times New Roman" w:cs="Times New Roman"/>
                <w:bCs/>
                <w:kern w:val="32"/>
                <w:sz w:val="20"/>
                <w:szCs w:val="20"/>
                <w:lang w:val="lv-LV"/>
              </w:rPr>
              <w:t>&lt;</w:t>
            </w:r>
            <w:proofErr w:type="spellStart"/>
            <w:r w:rsidRPr="00F67B5A">
              <w:rPr>
                <w:rFonts w:ascii="Times New Roman" w:eastAsia="Times New Roman" w:hAnsi="Times New Roman" w:cs="Times New Roman"/>
                <w:bCs/>
                <w:kern w:val="32"/>
                <w:sz w:val="20"/>
                <w:szCs w:val="20"/>
                <w:lang w:val="lv-LV"/>
              </w:rPr>
              <w:t>Paraksttiesīgās</w:t>
            </w:r>
            <w:proofErr w:type="spellEnd"/>
            <w:r w:rsidRPr="00F67B5A">
              <w:rPr>
                <w:rFonts w:ascii="Times New Roman" w:eastAsia="Times New Roman" w:hAnsi="Times New Roman" w:cs="Times New Roman"/>
                <w:bCs/>
                <w:kern w:val="32"/>
                <w:sz w:val="20"/>
                <w:szCs w:val="20"/>
                <w:lang w:val="lv-LV"/>
              </w:rPr>
              <w:t xml:space="preserve"> personas paraksts&gt;</w:t>
            </w:r>
          </w:p>
        </w:tc>
      </w:tr>
      <w:tr w:rsidR="00625A07" w:rsidRPr="00625A07" w14:paraId="67EF3E30" w14:textId="77777777" w:rsidTr="0025046F">
        <w:tc>
          <w:tcPr>
            <w:tcW w:w="6020" w:type="dxa"/>
          </w:tcPr>
          <w:p w14:paraId="36940777" w14:textId="77777777" w:rsidR="00625A07" w:rsidRPr="00625A07" w:rsidRDefault="00625A07" w:rsidP="00625A07">
            <w:pPr>
              <w:keepNext/>
              <w:spacing w:after="0" w:line="240" w:lineRule="auto"/>
              <w:outlineLvl w:val="0"/>
              <w:rPr>
                <w:rFonts w:ascii="Times New Roman" w:eastAsia="Times New Roman" w:hAnsi="Times New Roman" w:cs="Times New Roman"/>
                <w:iCs/>
                <w:kern w:val="32"/>
                <w:sz w:val="20"/>
                <w:szCs w:val="20"/>
                <w:lang w:val="lv-LV"/>
              </w:rPr>
            </w:pPr>
            <w:r w:rsidRPr="00F67B5A">
              <w:rPr>
                <w:rFonts w:ascii="Times New Roman" w:eastAsia="Times New Roman" w:hAnsi="Times New Roman" w:cs="Times New Roman"/>
                <w:bCs/>
                <w:kern w:val="32"/>
                <w:sz w:val="20"/>
                <w:szCs w:val="20"/>
                <w:lang w:val="lv-LV"/>
              </w:rPr>
              <w:t xml:space="preserve">&lt;kredītiestādes/kredītiestādes filiāles/ārvalsts kredītiestādes filiāles  vai </w:t>
            </w:r>
            <w:r w:rsidRPr="00F67B5A">
              <w:rPr>
                <w:rFonts w:ascii="Times New Roman" w:eastAsia="Times New Roman" w:hAnsi="Times New Roman" w:cs="Times New Roman"/>
                <w:bCs/>
                <w:iCs/>
                <w:kern w:val="32"/>
                <w:sz w:val="20"/>
                <w:szCs w:val="32"/>
                <w:shd w:val="clear" w:color="auto" w:fill="BDD6EE"/>
                <w:lang w:val="lv-LV"/>
              </w:rPr>
              <w:t>apdrošināšanas sabiedrības</w:t>
            </w:r>
            <w:r w:rsidRPr="00F67B5A">
              <w:rPr>
                <w:rFonts w:ascii="Times New Roman" w:eastAsia="Times New Roman" w:hAnsi="Times New Roman" w:cs="Times New Roman"/>
                <w:bCs/>
                <w:iCs/>
                <w:kern w:val="32"/>
                <w:sz w:val="20"/>
                <w:szCs w:val="32"/>
                <w:lang w:val="lv-LV"/>
              </w:rPr>
              <w:t>/</w:t>
            </w:r>
            <w:r w:rsidRPr="00F67B5A">
              <w:rPr>
                <w:rFonts w:ascii="Times New Roman" w:eastAsia="Times New Roman" w:hAnsi="Times New Roman" w:cs="Times New Roman"/>
                <w:bCs/>
                <w:iCs/>
                <w:kern w:val="32"/>
                <w:sz w:val="20"/>
                <w:szCs w:val="32"/>
                <w:shd w:val="clear" w:color="auto" w:fill="BFBFBF"/>
                <w:lang w:val="lv-LV"/>
              </w:rPr>
              <w:t>ārvalsts apdrošināšanas filiāles</w:t>
            </w:r>
            <w:r w:rsidRPr="00F67B5A">
              <w:rPr>
                <w:rFonts w:ascii="Times New Roman" w:eastAsia="Times New Roman" w:hAnsi="Times New Roman" w:cs="Times New Roman"/>
                <w:bCs/>
                <w:kern w:val="32"/>
                <w:sz w:val="20"/>
                <w:szCs w:val="20"/>
                <w:lang w:val="lv-LV"/>
              </w:rPr>
              <w:t xml:space="preserve"> zīmoga nospiedums&gt;</w:t>
            </w:r>
          </w:p>
        </w:tc>
      </w:tr>
    </w:tbl>
    <w:p w14:paraId="6031AF19" w14:textId="77777777" w:rsidR="00625A07" w:rsidRPr="00625A07" w:rsidRDefault="00625A07" w:rsidP="00625A07">
      <w:pPr>
        <w:spacing w:after="160" w:line="259" w:lineRule="auto"/>
        <w:rPr>
          <w:rFonts w:ascii="Times New Roman" w:eastAsia="Times New Roman" w:hAnsi="Times New Roman" w:cs="Times New Roman"/>
          <w:lang w:val="lv-LV" w:eastAsia="en-US"/>
        </w:rPr>
      </w:pPr>
    </w:p>
    <w:p w14:paraId="429B0D78" w14:textId="77777777" w:rsidR="00625A07" w:rsidRDefault="00625A07">
      <w:pPr>
        <w:spacing w:after="160" w:line="259" w:lineRule="auto"/>
        <w:ind w:right="-2"/>
        <w:rPr>
          <w:rFonts w:ascii="Times New Roman" w:eastAsia="Times New Roman" w:hAnsi="Times New Roman" w:cs="Times New Roman"/>
          <w:sz w:val="16"/>
          <w:szCs w:val="16"/>
        </w:rPr>
      </w:pPr>
    </w:p>
    <w:sectPr w:rsidR="00625A07">
      <w:footerReference w:type="default" r:id="rId12"/>
      <w:pgSz w:w="11906" w:h="16838"/>
      <w:pgMar w:top="1021" w:right="851" w:bottom="1021"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97937" w14:textId="77777777" w:rsidR="0010034D" w:rsidRDefault="0010034D">
      <w:pPr>
        <w:spacing w:after="0" w:line="240" w:lineRule="auto"/>
      </w:pPr>
      <w:r>
        <w:separator/>
      </w:r>
    </w:p>
  </w:endnote>
  <w:endnote w:type="continuationSeparator" w:id="0">
    <w:p w14:paraId="391C25A2" w14:textId="77777777" w:rsidR="0010034D" w:rsidRDefault="00100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embedRegular r:id="rId1" w:fontKey="{EC7683C5-5E27-4217-8082-AD3C9F3A531F}"/>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embedRegular r:id="rId2" w:fontKey="{F5D5FFC2-4971-43B4-9E8E-180110F4AD20}"/>
    <w:embedBold r:id="rId3" w:fontKey="{1E3778B5-3E53-49F1-AE95-F737DBA2B99F}"/>
  </w:font>
  <w:font w:name="Georgia">
    <w:panose1 w:val="02040502050405020303"/>
    <w:charset w:val="BA"/>
    <w:family w:val="roman"/>
    <w:pitch w:val="variable"/>
    <w:sig w:usb0="00000287" w:usb1="00000000" w:usb2="00000000" w:usb3="00000000" w:csb0="0000009F" w:csb1="00000000"/>
    <w:embedItalic r:id="rId4" w:fontKey="{D3D25A3D-FCD1-4F74-913E-48EE2ADB997F}"/>
  </w:font>
  <w:font w:name="Cambria">
    <w:panose1 w:val="02040503050406030204"/>
    <w:charset w:val="BA"/>
    <w:family w:val="roman"/>
    <w:pitch w:val="variable"/>
    <w:sig w:usb0="E00006FF" w:usb1="420024FF" w:usb2="02000000" w:usb3="00000000" w:csb0="0000019F" w:csb1="00000000"/>
    <w:embedRegular r:id="rId5" w:fontKey="{D603BE96-57B9-4AA8-8152-E1B700276E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D14D0" w14:textId="77777777" w:rsidR="00C06CE6" w:rsidRDefault="00273227">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C3638A">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07941DA6" w14:textId="77777777" w:rsidR="00C06CE6" w:rsidRDefault="00C06CE6">
    <w:pPr>
      <w:pBdr>
        <w:top w:val="nil"/>
        <w:left w:val="nil"/>
        <w:bottom w:val="nil"/>
        <w:right w:val="nil"/>
        <w:between w:val="nil"/>
      </w:pBdr>
      <w:tabs>
        <w:tab w:val="center" w:pos="4153"/>
        <w:tab w:val="right" w:pos="8306"/>
      </w:tabs>
      <w:spacing w:after="0" w:line="240" w:lineRule="auto"/>
      <w:ind w:right="360"/>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AE57C" w14:textId="77777777" w:rsidR="0010034D" w:rsidRDefault="0010034D">
      <w:pPr>
        <w:spacing w:after="0" w:line="240" w:lineRule="auto"/>
      </w:pPr>
      <w:r>
        <w:separator/>
      </w:r>
    </w:p>
  </w:footnote>
  <w:footnote w:type="continuationSeparator" w:id="0">
    <w:p w14:paraId="1029BFB8" w14:textId="77777777" w:rsidR="0010034D" w:rsidRDefault="00100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80115"/>
    <w:multiLevelType w:val="multilevel"/>
    <w:tmpl w:val="6360DDE8"/>
    <w:lvl w:ilvl="0">
      <w:start w:val="1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D7570B2"/>
    <w:multiLevelType w:val="multilevel"/>
    <w:tmpl w:val="7220D0AC"/>
    <w:lvl w:ilvl="0">
      <w:start w:val="13"/>
      <w:numFmt w:val="decimal"/>
      <w:lvlText w:val="%1."/>
      <w:lvlJc w:val="left"/>
      <w:pPr>
        <w:ind w:left="660" w:hanging="660"/>
      </w:pPr>
      <w:rPr>
        <w:b/>
        <w:bCs/>
      </w:rPr>
    </w:lvl>
    <w:lvl w:ilvl="1">
      <w:start w:val="1"/>
      <w:numFmt w:val="decimal"/>
      <w:lvlText w:val="%1.%2."/>
      <w:lvlJc w:val="left"/>
      <w:pPr>
        <w:ind w:left="3300" w:hanging="660"/>
      </w:pPr>
      <w:rPr>
        <w:b/>
        <w:bCs/>
      </w:rPr>
    </w:lvl>
    <w:lvl w:ilvl="2">
      <w:start w:val="1"/>
      <w:numFmt w:val="decimal"/>
      <w:lvlText w:val="%1.%2.%3."/>
      <w:lvlJc w:val="left"/>
      <w:pPr>
        <w:ind w:left="6000" w:hanging="720"/>
      </w:pPr>
      <w:rPr>
        <w:b/>
        <w:bCs/>
      </w:rPr>
    </w:lvl>
    <w:lvl w:ilvl="3">
      <w:start w:val="1"/>
      <w:numFmt w:val="decimal"/>
      <w:lvlText w:val="%1.%2.%3.%4."/>
      <w:lvlJc w:val="left"/>
      <w:pPr>
        <w:ind w:left="8640" w:hanging="720"/>
      </w:pPr>
      <w:rPr>
        <w:b/>
        <w:bCs/>
      </w:rPr>
    </w:lvl>
    <w:lvl w:ilvl="4">
      <w:start w:val="1"/>
      <w:numFmt w:val="decimal"/>
      <w:lvlText w:val="%1.%2.%3.%4.%5."/>
      <w:lvlJc w:val="left"/>
      <w:pPr>
        <w:ind w:left="11640" w:hanging="1080"/>
      </w:pPr>
      <w:rPr>
        <w:b/>
        <w:bCs/>
      </w:rPr>
    </w:lvl>
    <w:lvl w:ilvl="5">
      <w:start w:val="1"/>
      <w:numFmt w:val="decimal"/>
      <w:lvlText w:val="%1.%2.%3.%4.%5.%6."/>
      <w:lvlJc w:val="left"/>
      <w:pPr>
        <w:ind w:left="14280" w:hanging="1080"/>
      </w:pPr>
      <w:rPr>
        <w:b/>
        <w:bCs/>
      </w:rPr>
    </w:lvl>
    <w:lvl w:ilvl="6">
      <w:start w:val="1"/>
      <w:numFmt w:val="decimal"/>
      <w:lvlText w:val="%1.%2.%3.%4.%5.%6.%7."/>
      <w:lvlJc w:val="left"/>
      <w:pPr>
        <w:ind w:left="17280" w:hanging="1440"/>
      </w:pPr>
      <w:rPr>
        <w:b/>
        <w:bCs/>
      </w:rPr>
    </w:lvl>
    <w:lvl w:ilvl="7">
      <w:start w:val="1"/>
      <w:numFmt w:val="decimal"/>
      <w:lvlText w:val="%1.%2.%3.%4.%5.%6.%7.%8."/>
      <w:lvlJc w:val="left"/>
      <w:pPr>
        <w:ind w:left="19920" w:hanging="1440"/>
      </w:pPr>
      <w:rPr>
        <w:b/>
        <w:bCs/>
      </w:rPr>
    </w:lvl>
    <w:lvl w:ilvl="8">
      <w:start w:val="1"/>
      <w:numFmt w:val="decimal"/>
      <w:lvlText w:val="%1.%2.%3.%4.%5.%6.%7.%8.%9."/>
      <w:lvlJc w:val="left"/>
      <w:pPr>
        <w:ind w:left="22920" w:hanging="1800"/>
      </w:pPr>
      <w:rPr>
        <w:b/>
        <w:bCs/>
      </w:rPr>
    </w:lvl>
  </w:abstractNum>
  <w:abstractNum w:abstractNumId="2" w15:restartNumberingAfterBreak="0">
    <w:nsid w:val="11035F44"/>
    <w:multiLevelType w:val="multilevel"/>
    <w:tmpl w:val="F466853C"/>
    <w:lvl w:ilvl="0">
      <w:start w:val="10"/>
      <w:numFmt w:val="decimal"/>
      <w:lvlText w:val="%1."/>
      <w:lvlJc w:val="left"/>
      <w:pPr>
        <w:ind w:left="660" w:hanging="660"/>
      </w:pPr>
      <w:rPr>
        <w:b w:val="0"/>
        <w:bCs w:val="0"/>
      </w:rPr>
    </w:lvl>
    <w:lvl w:ilvl="1">
      <w:start w:val="1"/>
      <w:numFmt w:val="decimal"/>
      <w:lvlText w:val="%1.%2."/>
      <w:lvlJc w:val="left"/>
      <w:pPr>
        <w:ind w:left="3158" w:hanging="660"/>
      </w:pPr>
      <w:rPr>
        <w:b w:val="0"/>
        <w:bCs w:val="0"/>
      </w:rPr>
    </w:lvl>
    <w:lvl w:ilvl="2">
      <w:start w:val="1"/>
      <w:numFmt w:val="decimal"/>
      <w:lvlText w:val="%1.%2.%3."/>
      <w:lvlJc w:val="left"/>
      <w:pPr>
        <w:ind w:left="5716" w:hanging="720"/>
      </w:pPr>
      <w:rPr>
        <w:b w:val="0"/>
        <w:bCs w:val="0"/>
      </w:rPr>
    </w:lvl>
    <w:lvl w:ilvl="3">
      <w:start w:val="1"/>
      <w:numFmt w:val="decimal"/>
      <w:lvlText w:val="%1.%2.%3.%4."/>
      <w:lvlJc w:val="left"/>
      <w:pPr>
        <w:ind w:left="8214" w:hanging="720"/>
      </w:pPr>
      <w:rPr>
        <w:b w:val="0"/>
        <w:bCs w:val="0"/>
      </w:rPr>
    </w:lvl>
    <w:lvl w:ilvl="4">
      <w:start w:val="1"/>
      <w:numFmt w:val="decimal"/>
      <w:lvlText w:val="%1.%2.%3.%4.%5."/>
      <w:lvlJc w:val="left"/>
      <w:pPr>
        <w:ind w:left="11072" w:hanging="1080"/>
      </w:pPr>
      <w:rPr>
        <w:b w:val="0"/>
        <w:bCs w:val="0"/>
      </w:rPr>
    </w:lvl>
    <w:lvl w:ilvl="5">
      <w:start w:val="1"/>
      <w:numFmt w:val="decimal"/>
      <w:lvlText w:val="%1.%2.%3.%4.%5.%6."/>
      <w:lvlJc w:val="left"/>
      <w:pPr>
        <w:ind w:left="13570" w:hanging="1080"/>
      </w:pPr>
      <w:rPr>
        <w:b w:val="0"/>
        <w:bCs w:val="0"/>
      </w:rPr>
    </w:lvl>
    <w:lvl w:ilvl="6">
      <w:start w:val="1"/>
      <w:numFmt w:val="decimal"/>
      <w:lvlText w:val="%1.%2.%3.%4.%5.%6.%7."/>
      <w:lvlJc w:val="left"/>
      <w:pPr>
        <w:ind w:left="16428" w:hanging="1440"/>
      </w:pPr>
      <w:rPr>
        <w:b w:val="0"/>
        <w:bCs w:val="0"/>
      </w:rPr>
    </w:lvl>
    <w:lvl w:ilvl="7">
      <w:start w:val="1"/>
      <w:numFmt w:val="decimal"/>
      <w:lvlText w:val="%1.%2.%3.%4.%5.%6.%7.%8."/>
      <w:lvlJc w:val="left"/>
      <w:pPr>
        <w:ind w:left="18926" w:hanging="1440"/>
      </w:pPr>
      <w:rPr>
        <w:b w:val="0"/>
        <w:bCs w:val="0"/>
      </w:rPr>
    </w:lvl>
    <w:lvl w:ilvl="8">
      <w:start w:val="1"/>
      <w:numFmt w:val="decimal"/>
      <w:lvlText w:val="%1.%2.%3.%4.%5.%6.%7.%8.%9."/>
      <w:lvlJc w:val="left"/>
      <w:pPr>
        <w:ind w:left="21784" w:hanging="1800"/>
      </w:pPr>
      <w:rPr>
        <w:b w:val="0"/>
        <w:bCs w:val="0"/>
      </w:rPr>
    </w:lvl>
  </w:abstractNum>
  <w:abstractNum w:abstractNumId="3" w15:restartNumberingAfterBreak="0">
    <w:nsid w:val="122E31E5"/>
    <w:multiLevelType w:val="multilevel"/>
    <w:tmpl w:val="C6E8456C"/>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1A1556"/>
    <w:multiLevelType w:val="multilevel"/>
    <w:tmpl w:val="D1B4813E"/>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i w:val="0"/>
        <w:iCs w:val="0"/>
        <w:sz w:val="23"/>
        <w:szCs w:val="23"/>
      </w:rPr>
    </w:lvl>
    <w:lvl w:ilvl="2">
      <w:start w:val="1"/>
      <w:numFmt w:val="decimal"/>
      <w:lvlText w:val="%3.1.1."/>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D8802E8"/>
    <w:multiLevelType w:val="multilevel"/>
    <w:tmpl w:val="60DE8A28"/>
    <w:lvl w:ilvl="0">
      <w:start w:val="1"/>
      <w:numFmt w:val="decimal"/>
      <w:lvlText w:val="5.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6005C92"/>
    <w:multiLevelType w:val="multilevel"/>
    <w:tmpl w:val="E3C21554"/>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24614D"/>
    <w:multiLevelType w:val="multilevel"/>
    <w:tmpl w:val="222EA9C2"/>
    <w:lvl w:ilvl="0">
      <w:start w:val="1"/>
      <w:numFmt w:val="decimal"/>
      <w:lvlText w:val="8.6.%1."/>
      <w:lvlJc w:val="left"/>
      <w:pPr>
        <w:ind w:left="4789"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B6714DD"/>
    <w:multiLevelType w:val="multilevel"/>
    <w:tmpl w:val="372840AA"/>
    <w:lvl w:ilvl="0">
      <w:start w:val="1"/>
      <w:numFmt w:val="decimal"/>
      <w:lvlText w:val="5.4.%1."/>
      <w:lvlJc w:val="left"/>
      <w:pPr>
        <w:ind w:left="4221"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E8B0E9F"/>
    <w:multiLevelType w:val="multilevel"/>
    <w:tmpl w:val="DDC2DCA6"/>
    <w:lvl w:ilvl="0">
      <w:start w:val="1"/>
      <w:numFmt w:val="decimal"/>
      <w:lvlText w:val="%1."/>
      <w:lvlJc w:val="left"/>
      <w:pPr>
        <w:ind w:left="360" w:hanging="360"/>
      </w:pPr>
      <w:rPr>
        <w:b/>
        <w:bCs/>
      </w:rPr>
    </w:lvl>
    <w:lvl w:ilvl="1">
      <w:start w:val="1"/>
      <w:numFmt w:val="decimal"/>
      <w:pStyle w:val="11punkts"/>
      <w:lvlText w:val="%1.%2."/>
      <w:lvlJc w:val="left"/>
      <w:pPr>
        <w:ind w:left="432" w:hanging="432"/>
      </w:pPr>
      <w:rPr>
        <w:b w:val="0"/>
        <w:bCs w:val="0"/>
        <w:i w:val="0"/>
        <w:iCs w:val="0"/>
        <w:sz w:val="23"/>
        <w:szCs w:val="23"/>
      </w:rPr>
    </w:lvl>
    <w:lvl w:ilvl="2">
      <w:start w:val="1"/>
      <w:numFmt w:val="decimal"/>
      <w:lvlText w:val="%3.1.1."/>
      <w:lvlJc w:val="left"/>
      <w:pPr>
        <w:ind w:left="1080" w:hanging="36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FFA25A5"/>
    <w:multiLevelType w:val="hybridMultilevel"/>
    <w:tmpl w:val="1012FA2A"/>
    <w:lvl w:ilvl="0" w:tplc="51F6B5A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436F4643"/>
    <w:multiLevelType w:val="multilevel"/>
    <w:tmpl w:val="6818D6AC"/>
    <w:lvl w:ilvl="0">
      <w:start w:val="1"/>
      <w:numFmt w:val="decimal"/>
      <w:lvlText w:val="4.%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3CC2C13"/>
    <w:multiLevelType w:val="multilevel"/>
    <w:tmpl w:val="E3C21554"/>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325B48"/>
    <w:multiLevelType w:val="multilevel"/>
    <w:tmpl w:val="28DA8D78"/>
    <w:lvl w:ilvl="0">
      <w:start w:val="1"/>
      <w:numFmt w:val="decimal"/>
      <w:lvlText w:val="5.1.%1."/>
      <w:lvlJc w:val="left"/>
      <w:pPr>
        <w:ind w:left="425"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71B7A69"/>
    <w:multiLevelType w:val="multilevel"/>
    <w:tmpl w:val="A894E3E8"/>
    <w:lvl w:ilvl="0">
      <w:start w:val="3"/>
      <w:numFmt w:val="decimal"/>
      <w:lvlText w:val="%1."/>
      <w:lvlJc w:val="left"/>
      <w:pPr>
        <w:ind w:left="540" w:hanging="540"/>
      </w:pPr>
      <w:rPr>
        <w:rFonts w:hint="default"/>
      </w:rPr>
    </w:lvl>
    <w:lvl w:ilvl="1">
      <w:start w:val="4"/>
      <w:numFmt w:val="decimal"/>
      <w:lvlText w:val="%1.%2."/>
      <w:lvlJc w:val="left"/>
      <w:pPr>
        <w:ind w:left="936" w:hanging="54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5" w15:restartNumberingAfterBreak="0">
    <w:nsid w:val="63F20A36"/>
    <w:multiLevelType w:val="multilevel"/>
    <w:tmpl w:val="CF801966"/>
    <w:lvl w:ilvl="0">
      <w:start w:val="1"/>
      <w:numFmt w:val="decimal"/>
      <w:lvlText w:val="5.2.%1."/>
      <w:lvlJc w:val="left"/>
      <w:pPr>
        <w:ind w:left="4221"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4677FE2"/>
    <w:multiLevelType w:val="multilevel"/>
    <w:tmpl w:val="9F96A394"/>
    <w:lvl w:ilvl="0">
      <w:start w:val="1"/>
      <w:numFmt w:val="decimal"/>
      <w:lvlText w:val="5.%1."/>
      <w:lvlJc w:val="left"/>
      <w:pPr>
        <w:ind w:left="4221"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A076C91"/>
    <w:multiLevelType w:val="hybridMultilevel"/>
    <w:tmpl w:val="9F16BB3A"/>
    <w:lvl w:ilvl="0" w:tplc="226AC268">
      <w:numFmt w:val="bullet"/>
      <w:lvlText w:val="-"/>
      <w:lvlJc w:val="left"/>
      <w:pPr>
        <w:ind w:left="720" w:hanging="360"/>
      </w:pPr>
      <w:rPr>
        <w:rFonts w:ascii="Tahoma" w:eastAsia="Times New Roman" w:hAnsi="Tahoma" w:cs="Tahoma"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6A492DB8"/>
    <w:multiLevelType w:val="multilevel"/>
    <w:tmpl w:val="6F046E0E"/>
    <w:lvl w:ilvl="0">
      <w:start w:val="1"/>
      <w:numFmt w:val="decimal"/>
      <w:lvlText w:val="8.3.%1."/>
      <w:lvlJc w:val="left"/>
      <w:pPr>
        <w:ind w:left="4505"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C077899"/>
    <w:multiLevelType w:val="multilevel"/>
    <w:tmpl w:val="E176EABE"/>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360"/>
        </w:tabs>
        <w:ind w:left="360" w:hanging="360"/>
      </w:pPr>
      <w:rPr>
        <w:rFonts w:hint="default"/>
        <w:b w:val="0"/>
        <w:bCs w:val="0"/>
        <w:i w:val="0"/>
        <w:iCs w:val="0"/>
        <w:color w:val="000000"/>
      </w:rPr>
    </w:lvl>
    <w:lvl w:ilvl="2">
      <w:start w:val="1"/>
      <w:numFmt w:val="decimal"/>
      <w:lvlText w:val="%1.%2.%3."/>
      <w:lvlJc w:val="left"/>
      <w:pPr>
        <w:tabs>
          <w:tab w:val="num" w:pos="720"/>
        </w:tabs>
        <w:ind w:left="720" w:hanging="720"/>
      </w:pPr>
      <w:rPr>
        <w:rFonts w:hint="default"/>
        <w:b w:val="0"/>
        <w:bCs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206336243">
    <w:abstractNumId w:val="9"/>
  </w:num>
  <w:num w:numId="2" w16cid:durableId="2049330936">
    <w:abstractNumId w:val="5"/>
  </w:num>
  <w:num w:numId="3" w16cid:durableId="1539048297">
    <w:abstractNumId w:val="3"/>
  </w:num>
  <w:num w:numId="4" w16cid:durableId="29695085">
    <w:abstractNumId w:val="2"/>
  </w:num>
  <w:num w:numId="5" w16cid:durableId="1005983963">
    <w:abstractNumId w:val="1"/>
  </w:num>
  <w:num w:numId="6" w16cid:durableId="1944875545">
    <w:abstractNumId w:val="11"/>
  </w:num>
  <w:num w:numId="7" w16cid:durableId="720252998">
    <w:abstractNumId w:val="16"/>
  </w:num>
  <w:num w:numId="8" w16cid:durableId="853885803">
    <w:abstractNumId w:val="13"/>
  </w:num>
  <w:num w:numId="9" w16cid:durableId="2000960275">
    <w:abstractNumId w:val="15"/>
  </w:num>
  <w:num w:numId="10" w16cid:durableId="818039650">
    <w:abstractNumId w:val="8"/>
  </w:num>
  <w:num w:numId="11" w16cid:durableId="1728332831">
    <w:abstractNumId w:val="18"/>
  </w:num>
  <w:num w:numId="12" w16cid:durableId="1300451298">
    <w:abstractNumId w:val="7"/>
  </w:num>
  <w:num w:numId="13" w16cid:durableId="1065764080">
    <w:abstractNumId w:val="19"/>
  </w:num>
  <w:num w:numId="14" w16cid:durableId="1583366315">
    <w:abstractNumId w:val="14"/>
  </w:num>
  <w:num w:numId="15" w16cid:durableId="1280799329">
    <w:abstractNumId w:val="4"/>
  </w:num>
  <w:num w:numId="16" w16cid:durableId="1757825619">
    <w:abstractNumId w:val="10"/>
  </w:num>
  <w:num w:numId="17" w16cid:durableId="181675267">
    <w:abstractNumId w:val="17"/>
  </w:num>
  <w:num w:numId="18" w16cid:durableId="1296721515">
    <w:abstractNumId w:val="0"/>
  </w:num>
  <w:num w:numId="19" w16cid:durableId="409737273">
    <w:abstractNumId w:val="12"/>
  </w:num>
  <w:num w:numId="20" w16cid:durableId="1727683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CE6"/>
    <w:rsid w:val="000151C6"/>
    <w:rsid w:val="0002126A"/>
    <w:rsid w:val="000B417A"/>
    <w:rsid w:val="0010034D"/>
    <w:rsid w:val="0012100E"/>
    <w:rsid w:val="00124B0C"/>
    <w:rsid w:val="00197F76"/>
    <w:rsid w:val="001B190B"/>
    <w:rsid w:val="001D19FA"/>
    <w:rsid w:val="002726B2"/>
    <w:rsid w:val="00273227"/>
    <w:rsid w:val="002A0F4E"/>
    <w:rsid w:val="002C25F8"/>
    <w:rsid w:val="002C55DB"/>
    <w:rsid w:val="002D7E9D"/>
    <w:rsid w:val="00312FA2"/>
    <w:rsid w:val="003229AB"/>
    <w:rsid w:val="00354EF8"/>
    <w:rsid w:val="00375545"/>
    <w:rsid w:val="0038786D"/>
    <w:rsid w:val="003C39C9"/>
    <w:rsid w:val="003C63E2"/>
    <w:rsid w:val="00483318"/>
    <w:rsid w:val="005370B5"/>
    <w:rsid w:val="00564BF0"/>
    <w:rsid w:val="005719DD"/>
    <w:rsid w:val="00625A07"/>
    <w:rsid w:val="00687B0F"/>
    <w:rsid w:val="006953CD"/>
    <w:rsid w:val="006A595F"/>
    <w:rsid w:val="0077657A"/>
    <w:rsid w:val="007E11FF"/>
    <w:rsid w:val="007F2645"/>
    <w:rsid w:val="007F61F2"/>
    <w:rsid w:val="008827F8"/>
    <w:rsid w:val="008937B9"/>
    <w:rsid w:val="008A6E61"/>
    <w:rsid w:val="00997077"/>
    <w:rsid w:val="009E3464"/>
    <w:rsid w:val="00A60870"/>
    <w:rsid w:val="00B00F5D"/>
    <w:rsid w:val="00B03D61"/>
    <w:rsid w:val="00B31979"/>
    <w:rsid w:val="00B74AE0"/>
    <w:rsid w:val="00BC1D7D"/>
    <w:rsid w:val="00BD4955"/>
    <w:rsid w:val="00C06CE6"/>
    <w:rsid w:val="00C3638A"/>
    <w:rsid w:val="00C41345"/>
    <w:rsid w:val="00C955DC"/>
    <w:rsid w:val="00D94B94"/>
    <w:rsid w:val="00DD332F"/>
    <w:rsid w:val="00E27B16"/>
    <w:rsid w:val="00E921E8"/>
    <w:rsid w:val="00F0730B"/>
    <w:rsid w:val="00F079AD"/>
    <w:rsid w:val="00F27FCD"/>
    <w:rsid w:val="00F47509"/>
    <w:rsid w:val="00F67B5A"/>
    <w:rsid w:val="00FD20D3"/>
    <w:rsid w:val="00FE78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15D4B"/>
  <w15:docId w15:val="{5B71E955-3DDF-4B3F-945D-949F9E1AC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E11FF"/>
    <w:rPr>
      <w:b/>
      <w:bCs/>
    </w:rPr>
  </w:style>
  <w:style w:type="character" w:customStyle="1" w:styleId="CommentSubjectChar">
    <w:name w:val="Comment Subject Char"/>
    <w:basedOn w:val="CommentTextChar"/>
    <w:link w:val="CommentSubject"/>
    <w:uiPriority w:val="99"/>
    <w:semiHidden/>
    <w:rsid w:val="007E11FF"/>
    <w:rPr>
      <w:b/>
      <w:bCs/>
      <w:sz w:val="20"/>
      <w:szCs w:val="20"/>
    </w:rPr>
  </w:style>
  <w:style w:type="paragraph" w:styleId="Revision">
    <w:name w:val="Revision"/>
    <w:hidden/>
    <w:uiPriority w:val="99"/>
    <w:semiHidden/>
    <w:rsid w:val="00A60870"/>
    <w:pPr>
      <w:spacing w:after="0" w:line="240" w:lineRule="auto"/>
    </w:pPr>
  </w:style>
  <w:style w:type="paragraph" w:styleId="ListParagraph">
    <w:name w:val="List Paragraph"/>
    <w:basedOn w:val="Normal"/>
    <w:uiPriority w:val="34"/>
    <w:qFormat/>
    <w:rsid w:val="00A60870"/>
    <w:pPr>
      <w:ind w:left="720"/>
      <w:contextualSpacing/>
    </w:pPr>
  </w:style>
  <w:style w:type="paragraph" w:customStyle="1" w:styleId="11punkts">
    <w:name w:val="1.1. punkts"/>
    <w:basedOn w:val="ListContinue2"/>
    <w:link w:val="11punktsChar"/>
    <w:autoRedefine/>
    <w:qFormat/>
    <w:rsid w:val="00483318"/>
    <w:pPr>
      <w:widowControl w:val="0"/>
      <w:numPr>
        <w:ilvl w:val="1"/>
        <w:numId w:val="1"/>
      </w:numPr>
      <w:tabs>
        <w:tab w:val="left" w:pos="0"/>
      </w:tabs>
      <w:overflowPunct w:val="0"/>
      <w:adjustRightInd w:val="0"/>
      <w:spacing w:after="0" w:line="240" w:lineRule="auto"/>
      <w:ind w:left="567" w:hanging="567"/>
      <w:contextualSpacing w:val="0"/>
      <w:jc w:val="both"/>
    </w:pPr>
    <w:rPr>
      <w:rFonts w:ascii="Times New Roman" w:eastAsia="Times New Roman" w:hAnsi="Times New Roman" w:cs="Times New Roman"/>
      <w:sz w:val="24"/>
      <w:szCs w:val="24"/>
      <w:lang w:val="en-US"/>
    </w:rPr>
  </w:style>
  <w:style w:type="character" w:customStyle="1" w:styleId="11punktsChar">
    <w:name w:val="1.1. punkts Char"/>
    <w:basedOn w:val="DefaultParagraphFont"/>
    <w:link w:val="11punkts"/>
    <w:rsid w:val="00483318"/>
    <w:rPr>
      <w:rFonts w:ascii="Times New Roman" w:eastAsia="Times New Roman" w:hAnsi="Times New Roman" w:cs="Times New Roman"/>
      <w:sz w:val="24"/>
      <w:szCs w:val="24"/>
      <w:lang w:val="en-US"/>
    </w:rPr>
  </w:style>
  <w:style w:type="paragraph" w:styleId="ListContinue2">
    <w:name w:val="List Continue 2"/>
    <w:basedOn w:val="Normal"/>
    <w:uiPriority w:val="99"/>
    <w:semiHidden/>
    <w:unhideWhenUsed/>
    <w:rsid w:val="00F079AD"/>
    <w:pPr>
      <w:spacing w:after="120"/>
      <w:ind w:left="566"/>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eva.busere@rkf.lv" TargetMode="External"/><Relationship Id="rId5" Type="http://schemas.openxmlformats.org/officeDocument/2006/relationships/styles" Target="styles.xml"/><Relationship Id="rId10" Type="http://schemas.openxmlformats.org/officeDocument/2006/relationships/hyperlink" Target="mailto:Janis.Plotnieks@vni.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068358-A940-4F4F-8D93-02FE23C1B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ECD386-19FD-40E1-B94A-CE9331255957}">
  <ds:schemaRefs>
    <ds:schemaRef ds:uri="http://schemas.microsoft.com/office/2006/metadata/properties"/>
    <ds:schemaRef ds:uri="http://schemas.microsoft.com/office/infopath/2007/PartnerControls"/>
    <ds:schemaRef ds:uri="d73c6baf-9cf2-4cf2-a117-76c67141543a"/>
    <ds:schemaRef ds:uri="520dbaf5-aacb-4fa5-a9f5-32ab6e55aaf4"/>
  </ds:schemaRefs>
</ds:datastoreItem>
</file>

<file path=customXml/itemProps3.xml><?xml version="1.0" encoding="utf-8"?>
<ds:datastoreItem xmlns:ds="http://schemas.openxmlformats.org/officeDocument/2006/customXml" ds:itemID="{916EB923-7A56-4867-8CED-748546B8E7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32279</Words>
  <Characters>18400</Characters>
  <Application>Microsoft Office Word</Application>
  <DocSecurity>0</DocSecurity>
  <Lines>153</Lines>
  <Paragraphs>101</Paragraphs>
  <ScaleCrop>false</ScaleCrop>
  <Company/>
  <LinksUpToDate>false</LinksUpToDate>
  <CharactersWithSpaces>50578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Kristiāna Dārziņa - Gulbe</dc:creator>
  <cp:lastModifiedBy>Kristiāna Dārziņa - Gulbe</cp:lastModifiedBy>
  <cp:revision>2</cp:revision>
  <dcterms:created xsi:type="dcterms:W3CDTF">2026-09-03T07:05:00Z</dcterms:created>
  <dcterms:modified xsi:type="dcterms:W3CDTF">2026-09-03T07:05:00Z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SIP_Label_f914aa28-8067-4004-849a-93ab903c078e_Enabled">
    <vt:lpwstr>true</vt:lpwstr>
  </property>
  <property fmtid="{D5CDD505-2E9C-101B-9397-08002B2CF9AE}" pid="4" name="MSIP_Label_f914aa28-8067-4004-849a-93ab903c078e_SetDate">
    <vt:lpwstr>2021-05-17T13:15:33Z</vt:lpwstr>
  </property>
  <property fmtid="{D5CDD505-2E9C-101B-9397-08002B2CF9AE}" pid="5" name="MSIP_Label_f914aa28-8067-4004-849a-93ab903c078e_Method">
    <vt:lpwstr>Standard</vt:lpwstr>
  </property>
  <property fmtid="{D5CDD505-2E9C-101B-9397-08002B2CF9AE}" pid="6" name="MSIP_Label_f914aa28-8067-4004-849a-93ab903c078e_Name">
    <vt:lpwstr>f914aa28-8067-4004-849a-93ab903c078e</vt:lpwstr>
  </property>
  <property fmtid="{D5CDD505-2E9C-101B-9397-08002B2CF9AE}" pid="7" name="MSIP_Label_f914aa28-8067-4004-849a-93ab903c078e_SiteId">
    <vt:lpwstr>ae6e7baa-e1bf-4ef0-92a1-4eb28ec805c0</vt:lpwstr>
  </property>
  <property fmtid="{D5CDD505-2E9C-101B-9397-08002B2CF9AE}" pid="8" name="MSIP_Label_f914aa28-8067-4004-849a-93ab903c078e_ActionId">
    <vt:lpwstr>32ead1a7-152a-4f3f-9a25-a23092986d40</vt:lpwstr>
  </property>
  <property fmtid="{D5CDD505-2E9C-101B-9397-08002B2CF9AE}" pid="9" name="MSIP_Label_f914aa28-8067-4004-849a-93ab903c078e_ContentBits">
    <vt:lpwstr>0</vt:lpwstr>
  </property>
  <property fmtid="{D5CDD505-2E9C-101B-9397-08002B2CF9AE}" pid="10" name="MediaServiceImageTags">
    <vt:lpwstr>MediaServiceImageTags</vt:lpwstr>
  </property>
</Properties>
</file>